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15120"/>
      </w:tblGrid>
      <w:tr w:rsidR="00337BD2" w:rsidRPr="008A5D17" w14:paraId="2FD64C29" w14:textId="77777777" w:rsidTr="381D5FFC">
        <w:tc>
          <w:tcPr>
            <w:tcW w:w="15120" w:type="dxa"/>
            <w:shd w:val="clear" w:color="auto" w:fill="EFF9FF"/>
            <w:vAlign w:val="center"/>
          </w:tcPr>
          <w:p w14:paraId="43140A6C" w14:textId="77777777" w:rsidR="00337BD2" w:rsidRDefault="00337BD2" w:rsidP="00337BD2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 </w:instrTex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The Summary of Benefits and Coverage (SBC) document will help you choose a </w:t>
            </w:r>
            <w:r w:rsidRPr="00D744BC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health </w:t>
            </w:r>
            <w:r w:rsidR="00546600" w:rsidRPr="00D744BC">
              <w:rPr>
                <w:rFonts w:ascii="Arial Narrow" w:hAnsi="Arial Narrow" w:cs="AJensonPro-Regular"/>
                <w:b/>
                <w:bCs/>
                <w:color w:val="0000FF"/>
                <w:sz w:val="24"/>
                <w:szCs w:val="24"/>
                <w:u w:val="single"/>
              </w:rPr>
              <w:t>plan</w:t>
            </w:r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. The SBC shows you how you and the </w:t>
            </w:r>
            <w:r w:rsidRPr="00D744BC">
              <w:rPr>
                <w:rFonts w:ascii="Arial Narrow" w:hAnsi="Arial Narrow" w:cs="Arial"/>
                <w:b/>
                <w:bCs/>
                <w:color w:val="0000FF"/>
                <w:sz w:val="24"/>
                <w:szCs w:val="24"/>
                <w:u w:val="single"/>
              </w:rPr>
              <w:t>plan</w:t>
            </w:r>
            <w:r w:rsidRPr="00D744BC">
              <w:rPr>
                <w:rFonts w:ascii="Arial Narrow" w:hAnsi="Arial Narrow" w:cs="Arial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>would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>share the cost for covered health care services.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NOTE: Information about the cost of this </w:t>
            </w:r>
            <w:r w:rsidRPr="00D744BC">
              <w:rPr>
                <w:rFonts w:ascii="Arial Narrow" w:hAnsi="Arial Narrow" w:cs="Arial"/>
                <w:b/>
                <w:bCs/>
                <w:color w:val="0000FF"/>
                <w:sz w:val="24"/>
                <w:szCs w:val="24"/>
                <w:u w:val="single"/>
              </w:rPr>
              <w:t>plan</w:t>
            </w:r>
            <w:r w:rsidRPr="00D744BC">
              <w:rPr>
                <w:rFonts w:ascii="Arial Narrow" w:hAnsi="Arial Narrow" w:cs="Arial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(called the </w:t>
            </w:r>
            <w:r w:rsidRPr="00D744BC">
              <w:rPr>
                <w:rFonts w:ascii="Arial Narrow" w:hAnsi="Arial Narrow" w:cs="Arial"/>
                <w:b/>
                <w:bCs/>
                <w:color w:val="0033CC"/>
                <w:sz w:val="24"/>
                <w:szCs w:val="24"/>
                <w:u w:val="single"/>
              </w:rPr>
              <w:t>premium</w:t>
            </w:r>
            <w:r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>) will be provided separately.</w:t>
            </w:r>
          </w:p>
          <w:p w14:paraId="72E0A992" w14:textId="77777777" w:rsidR="00337BD2" w:rsidRPr="008A5D17" w:rsidRDefault="0001451E" w:rsidP="0045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8" behindDoc="0" locked="0" layoutInCell="1" allowOverlap="1" wp14:anchorId="3FAF3D38" wp14:editId="40CC57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-298450</wp:posOffset>
                  </wp:positionV>
                  <wp:extent cx="400050" cy="295275"/>
                  <wp:effectExtent l="0" t="0" r="0" b="0"/>
                  <wp:wrapSquare wrapText="bothSides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7BD2"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This is only a summary. </w:t>
            </w:r>
            <w:r w:rsidR="004570C3" w:rsidRPr="004570C3">
              <w:rPr>
                <w:rFonts w:ascii="Arial Narrow" w:hAnsi="Arial Narrow" w:cs="AJensonPro-Regular"/>
                <w:sz w:val="24"/>
                <w:szCs w:val="24"/>
              </w:rPr>
              <w:t xml:space="preserve">For general definitions of common terms, such as </w:t>
            </w:r>
            <w:r w:rsidR="004570C3" w:rsidRPr="004570C3">
              <w:rPr>
                <w:rFonts w:ascii="Arial Narrow" w:hAnsi="Arial Narrow" w:cs="AJensonPro-Regular"/>
                <w:color w:val="0000FF"/>
                <w:sz w:val="24"/>
                <w:szCs w:val="24"/>
                <w:u w:val="single"/>
              </w:rPr>
              <w:t>allowed</w:t>
            </w:r>
            <w:r w:rsidR="004570C3" w:rsidRPr="004570C3">
              <w:rPr>
                <w:rFonts w:ascii="Arial Narrow" w:hAnsi="Arial Narrow" w:cs="AJensonPro-Regular"/>
                <w:color w:val="0000FF"/>
                <w:sz w:val="24"/>
                <w:szCs w:val="24"/>
              </w:rPr>
              <w:t xml:space="preserve"> </w:t>
            </w:r>
            <w:r w:rsidR="004570C3" w:rsidRPr="004570C3">
              <w:rPr>
                <w:rFonts w:ascii="Arial Narrow" w:hAnsi="Arial Narrow" w:cs="AJensonPro-Regular"/>
                <w:color w:val="0000FF"/>
                <w:sz w:val="24"/>
                <w:szCs w:val="24"/>
                <w:u w:val="single"/>
              </w:rPr>
              <w:t>amount</w:t>
            </w:r>
            <w:r w:rsidR="004570C3" w:rsidRPr="004570C3">
              <w:rPr>
                <w:rFonts w:ascii="Arial Narrow" w:hAnsi="Arial Narrow" w:cs="AJensonPro-Regular"/>
                <w:sz w:val="24"/>
                <w:szCs w:val="24"/>
              </w:rPr>
              <w:t xml:space="preserve">, </w:t>
            </w:r>
            <w:r w:rsidR="004570C3" w:rsidRPr="004570C3">
              <w:rPr>
                <w:rFonts w:ascii="Arial Narrow" w:hAnsi="Arial Narrow" w:cs="AJensonPro-Regular"/>
                <w:color w:val="0000FF"/>
                <w:sz w:val="24"/>
                <w:szCs w:val="24"/>
                <w:u w:val="single"/>
              </w:rPr>
              <w:t>balance</w:t>
            </w:r>
            <w:r w:rsidR="004570C3" w:rsidRPr="004570C3">
              <w:rPr>
                <w:rFonts w:ascii="Arial Narrow" w:hAnsi="Arial Narrow" w:cs="AJensonPro-Regular"/>
                <w:color w:val="0000FF"/>
                <w:sz w:val="24"/>
                <w:szCs w:val="24"/>
              </w:rPr>
              <w:t xml:space="preserve"> </w:t>
            </w:r>
            <w:r w:rsidR="004570C3" w:rsidRPr="004570C3">
              <w:rPr>
                <w:rFonts w:ascii="Arial Narrow" w:hAnsi="Arial Narrow" w:cs="AJensonPro-Regular"/>
                <w:color w:val="0000FF"/>
                <w:sz w:val="24"/>
                <w:szCs w:val="24"/>
                <w:u w:val="single"/>
              </w:rPr>
              <w:t>billing</w:t>
            </w:r>
            <w:r w:rsidR="004570C3" w:rsidRPr="004570C3">
              <w:rPr>
                <w:rFonts w:ascii="Arial Narrow" w:hAnsi="Arial Narrow" w:cs="AJensonPro-Regular"/>
                <w:sz w:val="24"/>
                <w:szCs w:val="24"/>
              </w:rPr>
              <w:t xml:space="preserve">, </w:t>
            </w:r>
            <w:r w:rsidR="004570C3" w:rsidRPr="004570C3">
              <w:rPr>
                <w:rFonts w:ascii="Arial Narrow" w:hAnsi="Arial Narrow" w:cs="AJensonPro-Regular"/>
                <w:color w:val="0000FF"/>
                <w:sz w:val="24"/>
                <w:szCs w:val="24"/>
                <w:u w:val="single"/>
              </w:rPr>
              <w:t>coinsurance</w:t>
            </w:r>
            <w:r w:rsidR="004570C3" w:rsidRPr="004570C3">
              <w:rPr>
                <w:rFonts w:ascii="Arial Narrow" w:hAnsi="Arial Narrow" w:cs="AJensonPro-Regular"/>
                <w:sz w:val="24"/>
                <w:szCs w:val="24"/>
              </w:rPr>
              <w:t xml:space="preserve">, </w:t>
            </w:r>
            <w:r w:rsidR="004570C3" w:rsidRPr="004570C3">
              <w:rPr>
                <w:rFonts w:ascii="Arial Narrow" w:hAnsi="Arial Narrow" w:cs="AJensonPro-Regular"/>
                <w:color w:val="0000FF"/>
                <w:sz w:val="24"/>
                <w:szCs w:val="24"/>
                <w:u w:val="single"/>
              </w:rPr>
              <w:t>copayment</w:t>
            </w:r>
            <w:r w:rsidR="004570C3" w:rsidRPr="004570C3">
              <w:rPr>
                <w:rFonts w:ascii="Arial Narrow" w:hAnsi="Arial Narrow" w:cs="AJensonPro-Regular"/>
                <w:sz w:val="24"/>
                <w:szCs w:val="24"/>
              </w:rPr>
              <w:t xml:space="preserve">, </w:t>
            </w:r>
            <w:r w:rsidR="004570C3" w:rsidRPr="004570C3">
              <w:rPr>
                <w:rFonts w:ascii="Arial Narrow" w:hAnsi="Arial Narrow" w:cs="AJensonPro-Regular"/>
                <w:color w:val="0000FF"/>
                <w:sz w:val="24"/>
                <w:szCs w:val="24"/>
                <w:u w:val="single"/>
              </w:rPr>
              <w:t>deductible</w:t>
            </w:r>
            <w:r w:rsidR="004570C3" w:rsidRPr="004570C3">
              <w:rPr>
                <w:rFonts w:ascii="Arial Narrow" w:hAnsi="Arial Narrow" w:cs="AJensonPro-Regular"/>
                <w:sz w:val="24"/>
                <w:szCs w:val="24"/>
              </w:rPr>
              <w:t xml:space="preserve">, </w:t>
            </w:r>
            <w:r w:rsidR="004570C3" w:rsidRPr="004570C3">
              <w:rPr>
                <w:rFonts w:ascii="Arial Narrow" w:hAnsi="Arial Narrow" w:cs="AJensonPro-Regular"/>
                <w:color w:val="0000FF"/>
                <w:sz w:val="24"/>
                <w:szCs w:val="24"/>
                <w:u w:val="single"/>
              </w:rPr>
              <w:t>provider</w:t>
            </w:r>
            <w:r w:rsidR="004570C3" w:rsidRPr="004570C3">
              <w:rPr>
                <w:rFonts w:ascii="Arial Narrow" w:hAnsi="Arial Narrow" w:cs="AJensonPro-Regular"/>
                <w:sz w:val="24"/>
                <w:szCs w:val="24"/>
              </w:rPr>
              <w:t>,</w:t>
            </w:r>
            <w:r w:rsidR="004570C3">
              <w:rPr>
                <w:rFonts w:ascii="Arial Narrow" w:hAnsi="Arial Narrow" w:cs="AJensonPro-Regular"/>
                <w:sz w:val="24"/>
                <w:szCs w:val="24"/>
              </w:rPr>
              <w:t xml:space="preserve"> </w:t>
            </w:r>
            <w:r w:rsidR="004570C3" w:rsidRPr="004570C3">
              <w:rPr>
                <w:rFonts w:ascii="Arial Narrow" w:hAnsi="Arial Narrow" w:cs="AJensonPro-Regular"/>
                <w:sz w:val="24"/>
                <w:szCs w:val="24"/>
              </w:rPr>
              <w:t xml:space="preserve">or other </w:t>
            </w:r>
            <w:r w:rsidR="004570C3" w:rsidRPr="004570C3">
              <w:rPr>
                <w:rFonts w:ascii="Arial Narrow" w:hAnsi="Arial Narrow" w:cs="AJensonPro-Regular"/>
                <w:color w:val="0000FF"/>
                <w:sz w:val="24"/>
                <w:szCs w:val="24"/>
                <w:u w:val="single"/>
              </w:rPr>
              <w:t>underlined</w:t>
            </w:r>
            <w:r w:rsidR="004570C3" w:rsidRPr="004570C3">
              <w:rPr>
                <w:rFonts w:ascii="Arial Narrow" w:hAnsi="Arial Narrow" w:cs="AJensonPro-Regular"/>
                <w:sz w:val="24"/>
                <w:szCs w:val="24"/>
              </w:rPr>
              <w:t xml:space="preserve"> terms see the Glossary. You can see the Glossary at </w:t>
            </w:r>
            <w:hyperlink r:id="rId13" w:history="1">
              <w:r w:rsidR="004570C3" w:rsidRPr="00D744BC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www.carefirst.com/sbcg</w:t>
              </w:r>
            </w:hyperlink>
            <w:r w:rsidR="004570C3" w:rsidRPr="004570C3">
              <w:rPr>
                <w:rFonts w:ascii="Arial Narrow" w:hAnsi="Arial Narrow" w:cs="AJensonPro-Regular"/>
                <w:sz w:val="24"/>
                <w:szCs w:val="24"/>
              </w:rPr>
              <w:t xml:space="preserve"> or call 1-855-258-6518 to request a copy. For more information about your</w:t>
            </w:r>
            <w:r w:rsidR="004570C3">
              <w:rPr>
                <w:rFonts w:ascii="Arial Narrow" w:hAnsi="Arial Narrow" w:cs="AJensonPro-Regular"/>
                <w:sz w:val="24"/>
                <w:szCs w:val="24"/>
              </w:rPr>
              <w:t xml:space="preserve"> </w:t>
            </w:r>
            <w:r w:rsidR="004570C3" w:rsidRPr="004570C3">
              <w:rPr>
                <w:rFonts w:ascii="Arial Narrow" w:hAnsi="Arial Narrow" w:cs="AJensonPro-Regular"/>
                <w:sz w:val="24"/>
                <w:szCs w:val="24"/>
              </w:rPr>
              <w:t xml:space="preserve">coverage, or to get a copy of the complete terms of coverage, please visit </w:t>
            </w:r>
            <w:hyperlink r:id="rId14" w:history="1">
              <w:r w:rsidR="004570C3" w:rsidRPr="00D744BC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www.carefirst.com</w:t>
              </w:r>
            </w:hyperlink>
            <w:r w:rsidR="004570C3" w:rsidRPr="004570C3">
              <w:rPr>
                <w:rFonts w:ascii="Arial Narrow" w:hAnsi="Arial Narrow" w:cs="AJensonPro-Regular"/>
                <w:sz w:val="24"/>
                <w:szCs w:val="24"/>
              </w:rPr>
              <w:t>.</w:t>
            </w:r>
          </w:p>
        </w:tc>
      </w:tr>
    </w:tbl>
    <w:p w14:paraId="4B34A021" w14:textId="77777777" w:rsidR="005C019C" w:rsidRPr="008A5D17" w:rsidRDefault="005C019C" w:rsidP="009F0B56">
      <w:pPr>
        <w:spacing w:after="0" w:line="240" w:lineRule="auto"/>
        <w:rPr>
          <w:rFonts w:ascii="Arial Narrow" w:hAnsi="Arial Narrow" w:cs="Arial"/>
          <w:b/>
          <w:sz w:val="4"/>
          <w:szCs w:val="4"/>
        </w:rPr>
      </w:pPr>
      <w:r w:rsidRPr="008A5D17">
        <w:rPr>
          <w:rFonts w:ascii="Arial Narrow" w:hAnsi="Arial Narrow" w:cs="Arial"/>
          <w:b/>
          <w:sz w:val="24"/>
          <w:szCs w:val="24"/>
        </w:rPr>
        <w:tab/>
      </w:r>
    </w:p>
    <w:tbl>
      <w:tblPr>
        <w:tblW w:w="15120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422"/>
        <w:gridCol w:w="3690"/>
        <w:gridCol w:w="9008"/>
      </w:tblGrid>
      <w:tr w:rsidR="0074787B" w:rsidRPr="008A5D17" w14:paraId="6344D8C0" w14:textId="77777777" w:rsidTr="00401673">
        <w:trPr>
          <w:trHeight w:val="300"/>
        </w:trPr>
        <w:tc>
          <w:tcPr>
            <w:tcW w:w="2422" w:type="dxa"/>
            <w:shd w:val="clear" w:color="auto" w:fill="0775A8"/>
            <w:noWrap/>
            <w:vAlign w:val="center"/>
            <w:hideMark/>
          </w:tcPr>
          <w:p w14:paraId="3CEFE6A8" w14:textId="77777777" w:rsidR="0074787B" w:rsidRPr="008A5D17" w:rsidRDefault="00CD564F" w:rsidP="00461A53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Important Questions</w:t>
            </w:r>
          </w:p>
        </w:tc>
        <w:tc>
          <w:tcPr>
            <w:tcW w:w="3690" w:type="dxa"/>
            <w:shd w:val="clear" w:color="auto" w:fill="0775A8"/>
            <w:vAlign w:val="center"/>
          </w:tcPr>
          <w:p w14:paraId="5A709E9C" w14:textId="77777777" w:rsidR="0074787B" w:rsidRPr="008A5D17" w:rsidRDefault="00CD564F" w:rsidP="00CD564F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Answers</w:t>
            </w:r>
          </w:p>
        </w:tc>
        <w:tc>
          <w:tcPr>
            <w:tcW w:w="9008" w:type="dxa"/>
            <w:shd w:val="clear" w:color="auto" w:fill="0775A8"/>
            <w:noWrap/>
            <w:vAlign w:val="center"/>
            <w:hideMark/>
          </w:tcPr>
          <w:p w14:paraId="2D81AFDF" w14:textId="77777777" w:rsidR="0074787B" w:rsidRPr="008A5D17" w:rsidRDefault="00CD564F" w:rsidP="00F70C0E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Why </w:t>
            </w:r>
            <w:r w:rsidR="00F70C0E"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This 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Matters:</w:t>
            </w:r>
          </w:p>
        </w:tc>
      </w:tr>
      <w:tr w:rsidR="005E1C31" w:rsidRPr="008A5D17" w14:paraId="479304B4" w14:textId="77777777" w:rsidTr="00401673">
        <w:trPr>
          <w:trHeight w:val="300"/>
        </w:trPr>
        <w:tc>
          <w:tcPr>
            <w:tcW w:w="2422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633C1650" w14:textId="77777777" w:rsidR="005E1C31" w:rsidRPr="008A5D17" w:rsidRDefault="005E1C31" w:rsidP="005E1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What is the overall </w:t>
            </w:r>
            <w:r w:rsidRPr="00D744BC">
              <w:rPr>
                <w:rFonts w:ascii="Arial Narrow" w:hAnsi="Arial Narrow" w:cs="AJensonPro-Bold"/>
                <w:b/>
                <w:bCs/>
                <w:color w:val="0000FF"/>
                <w:sz w:val="24"/>
                <w:szCs w:val="24"/>
                <w:u w:val="single"/>
              </w:rPr>
              <w:t>deductible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690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14:paraId="1330EFBB" w14:textId="7463E375" w:rsidR="005E1C31" w:rsidRPr="00F73231" w:rsidRDefault="005E1C31" w:rsidP="005E1C31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In-Network: </w:t>
            </w:r>
            <w:r w:rsidRPr="00F73231">
              <w:rPr>
                <w:rFonts w:ascii="Arial Narrow" w:hAnsi="Arial Narrow" w:cs="Arial"/>
                <w:sz w:val="24"/>
                <w:szCs w:val="24"/>
              </w:rPr>
              <w:t>$</w:t>
            </w:r>
            <w:r w:rsidR="00763F5B">
              <w:rPr>
                <w:rFonts w:ascii="Arial Narrow" w:hAnsi="Arial Narrow" w:cs="Arial"/>
                <w:sz w:val="24"/>
                <w:szCs w:val="24"/>
              </w:rPr>
              <w:t>250</w:t>
            </w:r>
            <w:r w:rsidRPr="00F7323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individual/$</w:t>
            </w:r>
            <w:r w:rsidR="00763F5B">
              <w:rPr>
                <w:rFonts w:ascii="Arial Narrow" w:hAnsi="Arial Narrow" w:cs="Arial"/>
                <w:sz w:val="24"/>
                <w:szCs w:val="24"/>
              </w:rPr>
              <w:t>500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family; Out-of-Network: $</w:t>
            </w:r>
            <w:r w:rsidR="00763F5B">
              <w:rPr>
                <w:rFonts w:ascii="Arial Narrow" w:hAnsi="Arial Narrow" w:cs="Arial"/>
                <w:sz w:val="24"/>
                <w:szCs w:val="24"/>
              </w:rPr>
              <w:t>500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individual/$</w:t>
            </w:r>
            <w:r w:rsidR="00763F5B">
              <w:rPr>
                <w:rFonts w:ascii="Arial Narrow" w:hAnsi="Arial Narrow" w:cs="Arial"/>
                <w:sz w:val="24"/>
                <w:szCs w:val="24"/>
              </w:rPr>
              <w:t>1,000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family</w:t>
            </w:r>
          </w:p>
        </w:tc>
        <w:tc>
          <w:tcPr>
            <w:tcW w:w="9008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062B561B" w14:textId="6928F210" w:rsidR="005E1C31" w:rsidRPr="008A5D17" w:rsidRDefault="005E1C31" w:rsidP="005E1C3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65987">
              <w:rPr>
                <w:rFonts w:ascii="Arial Narrow" w:hAnsi="Arial Narrow" w:cs="Arial"/>
                <w:sz w:val="24"/>
                <w:szCs w:val="24"/>
              </w:rPr>
              <w:t xml:space="preserve">Generally, you must pay all the costs from </w:t>
            </w:r>
            <w:r w:rsidRPr="00483B8D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providers</w:t>
            </w:r>
            <w:r w:rsidRPr="00A65987">
              <w:rPr>
                <w:rFonts w:ascii="Arial Narrow" w:hAnsi="Arial Narrow" w:cs="Arial"/>
                <w:sz w:val="24"/>
                <w:szCs w:val="24"/>
              </w:rPr>
              <w:t xml:space="preserve"> up to the </w:t>
            </w:r>
            <w:r w:rsidRPr="00483B8D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deductible</w:t>
            </w:r>
            <w:r w:rsidRPr="00A65987">
              <w:rPr>
                <w:rFonts w:ascii="Arial Narrow" w:hAnsi="Arial Narrow" w:cs="Arial"/>
                <w:sz w:val="24"/>
                <w:szCs w:val="24"/>
              </w:rPr>
              <w:t xml:space="preserve"> amount before this </w:t>
            </w:r>
            <w:r w:rsidRPr="00483B8D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plan</w:t>
            </w:r>
            <w:r w:rsidRPr="00A65987">
              <w:rPr>
                <w:rFonts w:ascii="Arial Narrow" w:hAnsi="Arial Narrow" w:cs="Arial"/>
                <w:sz w:val="24"/>
                <w:szCs w:val="24"/>
              </w:rPr>
              <w:t xml:space="preserve"> begins to pay.  If you have other family member(s) on the </w:t>
            </w:r>
            <w:r w:rsidRPr="00483B8D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plan</w:t>
            </w:r>
            <w:r w:rsidRPr="00A65987">
              <w:rPr>
                <w:rFonts w:ascii="Arial Narrow" w:hAnsi="Arial Narrow" w:cs="Arial"/>
                <w:sz w:val="24"/>
                <w:szCs w:val="24"/>
              </w:rPr>
              <w:t xml:space="preserve">, each family member may need to meet their own individual </w:t>
            </w:r>
            <w:r w:rsidRPr="00483B8D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deductible</w:t>
            </w:r>
            <w:r w:rsidRPr="00A65987">
              <w:rPr>
                <w:rFonts w:ascii="Arial Narrow" w:hAnsi="Arial Narrow" w:cs="Arial"/>
                <w:sz w:val="24"/>
                <w:szCs w:val="24"/>
              </w:rPr>
              <w:t xml:space="preserve">, OR all family members may combine to meet the overall family </w:t>
            </w:r>
            <w:r w:rsidRPr="00483B8D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deductible</w:t>
            </w:r>
            <w:r w:rsidRPr="00A65987">
              <w:rPr>
                <w:rFonts w:ascii="Arial Narrow" w:hAnsi="Arial Narrow" w:cs="Arial"/>
                <w:sz w:val="24"/>
                <w:szCs w:val="24"/>
              </w:rPr>
              <w:t xml:space="preserve"> before the </w:t>
            </w:r>
            <w:r w:rsidRPr="00483B8D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plan</w:t>
            </w:r>
            <w:r w:rsidRPr="00A65987">
              <w:rPr>
                <w:rFonts w:ascii="Arial Narrow" w:hAnsi="Arial Narrow" w:cs="Arial"/>
                <w:sz w:val="24"/>
                <w:szCs w:val="24"/>
              </w:rPr>
              <w:t xml:space="preserve"> begins to pay, depending upon plan coverage.  Please refer to your contract for further details.</w:t>
            </w:r>
          </w:p>
        </w:tc>
      </w:tr>
      <w:tr w:rsidR="00182CB5" w:rsidRPr="008A5D17" w14:paraId="71B85AC7" w14:textId="77777777" w:rsidTr="00401673">
        <w:trPr>
          <w:trHeight w:val="300"/>
        </w:trPr>
        <w:tc>
          <w:tcPr>
            <w:tcW w:w="2422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6E283E63" w14:textId="77777777" w:rsidR="00182CB5" w:rsidRPr="008A5D17" w:rsidRDefault="00182CB5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Are there services covered before you meet your </w:t>
            </w:r>
            <w:r w:rsidRPr="00D744BC">
              <w:rPr>
                <w:rFonts w:ascii="Arial Narrow" w:hAnsi="Arial Narrow" w:cs="AJensonPro-Bold"/>
                <w:b/>
                <w:bCs/>
                <w:color w:val="0000FF"/>
                <w:sz w:val="24"/>
                <w:szCs w:val="24"/>
                <w:u w:val="single"/>
              </w:rPr>
              <w:t>deductible</w:t>
            </w:r>
            <w:r w:rsidRPr="00D744BC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69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18EE435E" w14:textId="77777777" w:rsidR="00F73231" w:rsidRPr="00763F5B" w:rsidRDefault="00F73231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>Yes, all In-Network preventive care services, as well as the following</w:t>
            </w:r>
          </w:p>
          <w:p w14:paraId="079B3A1B" w14:textId="77777777" w:rsidR="00F73231" w:rsidRPr="00763F5B" w:rsidRDefault="00F73231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>(non-hospital facilities only, when</w:t>
            </w:r>
          </w:p>
          <w:p w14:paraId="6910BFD3" w14:textId="4FC9259C" w:rsidR="00182CB5" w:rsidRPr="00F73231" w:rsidRDefault="00F73231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>applicable):</w:t>
            </w:r>
            <w:r w:rsidR="000075A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0075AC" w:rsidRPr="0015768A">
              <w:rPr>
                <w:rFonts w:ascii="Arial Narrow" w:hAnsi="Arial Narrow" w:cs="Arial Narrow"/>
                <w:sz w:val="24"/>
                <w:szCs w:val="24"/>
              </w:rPr>
              <w:t xml:space="preserve">Primary care, Specialist, Retail health, Prescription drugs, Outpatient surgery, Emergency room, Emergency medical transportation, Urgent care, Inpatient services, Mental health services, Childbirth/delivery, </w:t>
            </w:r>
            <w:proofErr w:type="gramStart"/>
            <w:r w:rsidR="000075AC" w:rsidRPr="0015768A">
              <w:rPr>
                <w:rFonts w:ascii="Arial Narrow" w:hAnsi="Arial Narrow" w:cs="Arial Narrow"/>
                <w:sz w:val="24"/>
                <w:szCs w:val="24"/>
              </w:rPr>
              <w:t>Home</w:t>
            </w:r>
            <w:proofErr w:type="gramEnd"/>
            <w:r w:rsidR="000075AC" w:rsidRPr="0015768A">
              <w:rPr>
                <w:rFonts w:ascii="Arial Narrow" w:hAnsi="Arial Narrow" w:cs="Arial Narrow"/>
                <w:sz w:val="24"/>
                <w:szCs w:val="24"/>
              </w:rPr>
              <w:t xml:space="preserve"> health care, Rehabilitation services and Hospice services</w:t>
            </w:r>
          </w:p>
        </w:tc>
        <w:tc>
          <w:tcPr>
            <w:tcW w:w="900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72EC63AA" w14:textId="088E7EA6" w:rsidR="00F76922" w:rsidRPr="008A5D17" w:rsidRDefault="00F76922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E20FB">
              <w:rPr>
                <w:rFonts w:ascii="Arial Narrow" w:hAnsi="Arial Narrow" w:cs="Arial"/>
                <w:sz w:val="24"/>
                <w:szCs w:val="24"/>
              </w:rPr>
              <w:t xml:space="preserve">This </w:t>
            </w:r>
            <w:r w:rsidRPr="004570C3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plan</w:t>
            </w:r>
            <w:r w:rsidRPr="00BE20FB">
              <w:rPr>
                <w:rFonts w:ascii="Arial Narrow" w:hAnsi="Arial Narrow" w:cs="Arial"/>
                <w:sz w:val="24"/>
                <w:szCs w:val="24"/>
              </w:rPr>
              <w:t xml:space="preserve"> covers some items and services even if you haven’t yet met the </w:t>
            </w:r>
            <w:r w:rsidRPr="004570C3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deductible</w:t>
            </w:r>
            <w:r w:rsidRPr="00BE20FB">
              <w:rPr>
                <w:rFonts w:ascii="Arial Narrow" w:hAnsi="Arial Narrow" w:cs="Arial"/>
                <w:sz w:val="24"/>
                <w:szCs w:val="24"/>
              </w:rPr>
              <w:t xml:space="preserve"> amount. But a </w:t>
            </w:r>
            <w:r w:rsidRPr="004570C3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copayment</w:t>
            </w:r>
            <w:r w:rsidRPr="00BE20FB">
              <w:rPr>
                <w:rFonts w:ascii="Arial Narrow" w:hAnsi="Arial Narrow" w:cs="Arial"/>
                <w:sz w:val="24"/>
                <w:szCs w:val="24"/>
              </w:rPr>
              <w:t xml:space="preserve"> or </w:t>
            </w:r>
            <w:r w:rsidRPr="004570C3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coinsurance</w:t>
            </w:r>
            <w:r w:rsidRPr="00BE20FB">
              <w:rPr>
                <w:rFonts w:ascii="Arial Narrow" w:hAnsi="Arial Narrow" w:cs="Arial"/>
                <w:sz w:val="24"/>
                <w:szCs w:val="24"/>
              </w:rPr>
              <w:t xml:space="preserve"> may apply.</w:t>
            </w:r>
            <w:r>
              <w:t xml:space="preserve"> </w:t>
            </w:r>
            <w:r w:rsidRPr="00BE20FB">
              <w:rPr>
                <w:rFonts w:ascii="Arial Narrow" w:hAnsi="Arial Narrow" w:cs="Arial"/>
                <w:sz w:val="24"/>
                <w:szCs w:val="24"/>
              </w:rPr>
              <w:t xml:space="preserve">For example, this </w:t>
            </w:r>
            <w:r w:rsidRPr="004570C3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plan</w:t>
            </w:r>
            <w:r w:rsidRPr="00BE20FB">
              <w:rPr>
                <w:rFonts w:ascii="Arial Narrow" w:hAnsi="Arial Narrow" w:cs="Arial"/>
                <w:sz w:val="24"/>
                <w:szCs w:val="24"/>
              </w:rPr>
              <w:t xml:space="preserve"> covers certain </w:t>
            </w:r>
            <w:r w:rsidRPr="004570C3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preventive</w:t>
            </w:r>
            <w:r w:rsidRPr="00BE20F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4570C3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services</w:t>
            </w:r>
            <w:r w:rsidRPr="00BE20FB">
              <w:rPr>
                <w:rFonts w:ascii="Arial Narrow" w:hAnsi="Arial Narrow" w:cs="Arial"/>
                <w:sz w:val="24"/>
                <w:szCs w:val="24"/>
              </w:rPr>
              <w:t xml:space="preserve"> without </w:t>
            </w:r>
            <w:r w:rsidRPr="004570C3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cost-sharing</w:t>
            </w:r>
            <w:r w:rsidRPr="00BE20FB">
              <w:rPr>
                <w:rFonts w:ascii="Arial Narrow" w:hAnsi="Arial Narrow" w:cs="Arial"/>
                <w:sz w:val="24"/>
                <w:szCs w:val="24"/>
              </w:rPr>
              <w:t xml:space="preserve"> and before you meet your </w:t>
            </w:r>
            <w:r w:rsidRPr="004570C3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deductible</w:t>
            </w:r>
            <w:r w:rsidRPr="00BE20FB">
              <w:rPr>
                <w:rFonts w:ascii="Arial Narrow" w:hAnsi="Arial Narrow" w:cs="Arial"/>
                <w:sz w:val="24"/>
                <w:szCs w:val="24"/>
              </w:rPr>
              <w:t xml:space="preserve">. See a list of covered </w:t>
            </w:r>
            <w:r w:rsidRPr="004570C3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preventive</w:t>
            </w:r>
            <w:r w:rsidRPr="00BE20F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4570C3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services</w:t>
            </w:r>
            <w:r w:rsidRPr="00BE20FB">
              <w:rPr>
                <w:rFonts w:ascii="Arial Narrow" w:hAnsi="Arial Narrow" w:cs="Arial"/>
                <w:sz w:val="24"/>
                <w:szCs w:val="24"/>
              </w:rPr>
              <w:t xml:space="preserve"> at </w:t>
            </w:r>
            <w:hyperlink r:id="rId15" w:history="1">
              <w:r w:rsidRPr="001C7F18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https://www.healthcare.gov/coverage/preventive-care-benefits/</w:t>
              </w:r>
            </w:hyperlink>
            <w:r w:rsidRPr="00BE20FB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CD564F" w:rsidRPr="008A5D17" w14:paraId="5974DCD3" w14:textId="77777777" w:rsidTr="00401673">
        <w:trPr>
          <w:trHeight w:val="300"/>
        </w:trPr>
        <w:tc>
          <w:tcPr>
            <w:tcW w:w="2422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14:paraId="487F8565" w14:textId="77777777" w:rsidR="00CD564F" w:rsidRPr="008A5D17" w:rsidRDefault="00CD564F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Are there other</w:t>
            </w:r>
          </w:p>
          <w:p w14:paraId="5F2D4C54" w14:textId="77777777" w:rsidR="00CD564F" w:rsidRPr="008A5D17" w:rsidRDefault="00CD564F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744BC">
              <w:rPr>
                <w:rFonts w:ascii="Arial Narrow" w:hAnsi="Arial Narrow" w:cs="AJensonPro-Bold"/>
                <w:b/>
                <w:bCs/>
                <w:color w:val="0000FF"/>
                <w:sz w:val="24"/>
                <w:szCs w:val="24"/>
                <w:u w:val="single"/>
              </w:rPr>
              <w:t>deductibles</w:t>
            </w:r>
            <w:r w:rsidRPr="00D744BC">
              <w:rPr>
                <w:rFonts w:ascii="Arial Narrow" w:hAnsi="Arial Narrow" w:cs="AJensonPro-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for specific services?</w:t>
            </w:r>
          </w:p>
        </w:tc>
        <w:tc>
          <w:tcPr>
            <w:tcW w:w="3690" w:type="dxa"/>
            <w:tcBorders>
              <w:bottom w:val="single" w:sz="6" w:space="0" w:color="70AFD9"/>
            </w:tcBorders>
            <w:shd w:val="clear" w:color="auto" w:fill="FFFFFF"/>
            <w:vAlign w:val="center"/>
          </w:tcPr>
          <w:p w14:paraId="67D62E25" w14:textId="46E55D36" w:rsidR="00CD564F" w:rsidRPr="00F73231" w:rsidRDefault="00E53360" w:rsidP="001000D8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There are no other specific deductibles.</w:t>
            </w:r>
          </w:p>
        </w:tc>
        <w:tc>
          <w:tcPr>
            <w:tcW w:w="9008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14:paraId="28F4FC04" w14:textId="6237B81E" w:rsidR="00E53360" w:rsidRPr="008A5D17" w:rsidRDefault="00E53360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16163">
              <w:rPr>
                <w:rFonts w:ascii="Arial Narrow" w:hAnsi="Arial Narrow" w:cs="Arial"/>
                <w:sz w:val="24"/>
                <w:szCs w:val="24"/>
              </w:rPr>
              <w:t xml:space="preserve">You don’t have to meet </w:t>
            </w:r>
            <w:r w:rsidRPr="004570C3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deductibles</w:t>
            </w:r>
            <w:r w:rsidRPr="00816163">
              <w:rPr>
                <w:rFonts w:ascii="Arial Narrow" w:hAnsi="Arial Narrow" w:cs="Arial"/>
                <w:sz w:val="24"/>
                <w:szCs w:val="24"/>
              </w:rPr>
              <w:t xml:space="preserve"> for specific services.</w:t>
            </w:r>
          </w:p>
        </w:tc>
      </w:tr>
      <w:tr w:rsidR="005E1C31" w:rsidRPr="008A5D17" w14:paraId="696FCA0F" w14:textId="77777777" w:rsidTr="004974B6">
        <w:trPr>
          <w:trHeight w:val="2568"/>
        </w:trPr>
        <w:tc>
          <w:tcPr>
            <w:tcW w:w="2422" w:type="dxa"/>
            <w:shd w:val="clear" w:color="auto" w:fill="EFF9FF"/>
            <w:noWrap/>
            <w:vAlign w:val="center"/>
            <w:hideMark/>
          </w:tcPr>
          <w:p w14:paraId="73486D68" w14:textId="77777777" w:rsidR="005E1C31" w:rsidRPr="008A5D17" w:rsidRDefault="005E1C31" w:rsidP="005E1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What is the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744BC">
              <w:rPr>
                <w:rFonts w:ascii="Arial Narrow" w:hAnsi="Arial Narrow" w:cs="AJensonPro-Bold"/>
                <w:b/>
                <w:bCs/>
                <w:color w:val="0000FF"/>
                <w:sz w:val="24"/>
                <w:szCs w:val="24"/>
                <w:u w:val="single"/>
              </w:rPr>
              <w:t xml:space="preserve">out-of-pocket limit </w:t>
            </w: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for this </w:t>
            </w:r>
            <w:r w:rsidRPr="00D744BC">
              <w:rPr>
                <w:rFonts w:ascii="Arial Narrow" w:hAnsi="Arial Narrow" w:cs="AJensonPro-Bold"/>
                <w:b/>
                <w:bCs/>
                <w:color w:val="0000FF"/>
                <w:sz w:val="24"/>
                <w:szCs w:val="24"/>
                <w:u w:val="single"/>
              </w:rPr>
              <w:t>plan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690" w:type="dxa"/>
            <w:shd w:val="clear" w:color="auto" w:fill="EFF9FF"/>
            <w:vAlign w:val="center"/>
          </w:tcPr>
          <w:p w14:paraId="3C9A180E" w14:textId="08971D4D" w:rsidR="005E1C31" w:rsidRPr="00F73231" w:rsidRDefault="005E1C31" w:rsidP="005E1C31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Medical: In-Network: </w:t>
            </w:r>
            <w:r w:rsidRPr="00F73231">
              <w:rPr>
                <w:rFonts w:ascii="Arial Narrow" w:hAnsi="Arial Narrow" w:cs="Arial"/>
                <w:sz w:val="24"/>
                <w:szCs w:val="24"/>
              </w:rPr>
              <w:t>$</w:t>
            </w:r>
            <w:r w:rsidR="00763F5B">
              <w:rPr>
                <w:rFonts w:ascii="Arial Narrow" w:hAnsi="Arial Narrow" w:cs="Arial"/>
                <w:sz w:val="24"/>
                <w:szCs w:val="24"/>
              </w:rPr>
              <w:t>3,000</w:t>
            </w:r>
            <w:r w:rsidRPr="00F7323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individual/$</w:t>
            </w:r>
            <w:r w:rsidR="00763F5B">
              <w:rPr>
                <w:rFonts w:ascii="Arial Narrow" w:hAnsi="Arial Narrow" w:cs="Arial"/>
                <w:sz w:val="24"/>
                <w:szCs w:val="24"/>
              </w:rPr>
              <w:t>6,000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family; Out-of-Network: $</w:t>
            </w:r>
            <w:r w:rsidR="00763F5B">
              <w:rPr>
                <w:rFonts w:ascii="Arial Narrow" w:hAnsi="Arial Narrow" w:cs="Arial"/>
                <w:sz w:val="24"/>
                <w:szCs w:val="24"/>
              </w:rPr>
              <w:t>5,000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individual/$</w:t>
            </w:r>
            <w:r w:rsidR="00763F5B">
              <w:rPr>
                <w:rFonts w:ascii="Arial Narrow" w:hAnsi="Arial Narrow" w:cs="Arial"/>
                <w:sz w:val="24"/>
                <w:szCs w:val="24"/>
              </w:rPr>
              <w:t>10,000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family.  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Prescription Drug: $</w:t>
            </w:r>
            <w:r w:rsidR="00763F5B">
              <w:rPr>
                <w:rFonts w:ascii="Arial Narrow" w:hAnsi="Arial Narrow" w:cs="Arial"/>
                <w:sz w:val="24"/>
                <w:szCs w:val="24"/>
              </w:rPr>
              <w:t>3,500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 xml:space="preserve"> individual/$</w:t>
            </w:r>
            <w:r w:rsidR="00763F5B">
              <w:rPr>
                <w:rFonts w:ascii="Arial Narrow" w:hAnsi="Arial Narrow" w:cs="Arial"/>
                <w:sz w:val="24"/>
                <w:szCs w:val="24"/>
              </w:rPr>
              <w:t>7,000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 xml:space="preserve"> family</w:t>
            </w:r>
          </w:p>
        </w:tc>
        <w:tc>
          <w:tcPr>
            <w:tcW w:w="9008" w:type="dxa"/>
            <w:shd w:val="clear" w:color="auto" w:fill="EFF9FF"/>
            <w:noWrap/>
            <w:vAlign w:val="center"/>
            <w:hideMark/>
          </w:tcPr>
          <w:p w14:paraId="7E99B2DD" w14:textId="77777777" w:rsidR="005E1C31" w:rsidRPr="008A5D17" w:rsidRDefault="005E1C31" w:rsidP="005E1C3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83B8D">
              <w:rPr>
                <w:rFonts w:ascii="Arial Narrow" w:hAnsi="Arial Narrow"/>
                <w:sz w:val="24"/>
                <w:szCs w:val="24"/>
              </w:rPr>
              <w:t xml:space="preserve">The </w:t>
            </w:r>
            <w:r w:rsidRPr="00483B8D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out-of-pocket limit</w:t>
            </w:r>
            <w:r w:rsidRPr="00483B8D">
              <w:rPr>
                <w:rFonts w:ascii="Arial Narrow" w:hAnsi="Arial Narrow"/>
                <w:sz w:val="24"/>
                <w:szCs w:val="24"/>
              </w:rPr>
              <w:t xml:space="preserve"> is the most you could pay in a </w:t>
            </w:r>
            <w:r w:rsidRPr="00483B8D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plan</w:t>
            </w:r>
            <w:r w:rsidRPr="00483B8D">
              <w:rPr>
                <w:rFonts w:ascii="Arial Narrow" w:hAnsi="Arial Narrow"/>
                <w:sz w:val="24"/>
                <w:szCs w:val="24"/>
              </w:rPr>
              <w:t xml:space="preserve"> year for covered services.  If you have other family member(s) on the </w:t>
            </w:r>
            <w:r w:rsidRPr="00483B8D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plan</w:t>
            </w:r>
            <w:r w:rsidRPr="00483B8D">
              <w:rPr>
                <w:rFonts w:ascii="Arial Narrow" w:hAnsi="Arial Narrow"/>
                <w:sz w:val="24"/>
                <w:szCs w:val="24"/>
              </w:rPr>
              <w:t xml:space="preserve">, each family member may need to meet their own </w:t>
            </w:r>
            <w:r w:rsidRPr="00483B8D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out-of-pocket limits</w:t>
            </w:r>
            <w:r w:rsidRPr="00483B8D">
              <w:rPr>
                <w:rFonts w:ascii="Arial Narrow" w:hAnsi="Arial Narrow"/>
                <w:sz w:val="24"/>
                <w:szCs w:val="24"/>
              </w:rPr>
              <w:t xml:space="preserve">, OR all family members may combine to meet the overall family </w:t>
            </w:r>
            <w:r w:rsidRPr="00483B8D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out-of-pocket limit</w:t>
            </w:r>
            <w:r w:rsidRPr="00483B8D">
              <w:rPr>
                <w:rFonts w:ascii="Arial Narrow" w:hAnsi="Arial Narrow"/>
                <w:sz w:val="24"/>
                <w:szCs w:val="24"/>
              </w:rPr>
              <w:t xml:space="preserve">, depending upon </w:t>
            </w:r>
            <w:r w:rsidRPr="00483B8D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plan</w:t>
            </w:r>
            <w:r w:rsidRPr="00483B8D">
              <w:rPr>
                <w:rFonts w:ascii="Arial Narrow" w:hAnsi="Arial Narrow"/>
                <w:sz w:val="24"/>
                <w:szCs w:val="24"/>
              </w:rPr>
              <w:t xml:space="preserve"> coverage.  Please refer to your contract for further details.</w:t>
            </w:r>
          </w:p>
        </w:tc>
      </w:tr>
      <w:tr w:rsidR="00CD564F" w:rsidRPr="008A5D17" w14:paraId="0525A5FB" w14:textId="77777777" w:rsidTr="00401673">
        <w:trPr>
          <w:trHeight w:val="300"/>
        </w:trPr>
        <w:tc>
          <w:tcPr>
            <w:tcW w:w="2422" w:type="dxa"/>
            <w:noWrap/>
            <w:vAlign w:val="center"/>
            <w:hideMark/>
          </w:tcPr>
          <w:p w14:paraId="00A7925F" w14:textId="77777777" w:rsidR="00CD564F" w:rsidRPr="008A5D17" w:rsidRDefault="00CD564F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lastRenderedPageBreak/>
              <w:t xml:space="preserve">What is </w:t>
            </w:r>
            <w:r w:rsidRPr="008A5D17">
              <w:rPr>
                <w:rFonts w:ascii="Arial Narrow" w:hAnsi="Arial Narrow" w:cs="AJensonPro-Bold"/>
                <w:b/>
                <w:bCs/>
                <w:sz w:val="24"/>
                <w:szCs w:val="24"/>
              </w:rPr>
              <w:t>not included in</w:t>
            </w:r>
          </w:p>
          <w:p w14:paraId="37A6EFB9" w14:textId="77777777" w:rsidR="00CD564F" w:rsidRPr="008A5D17" w:rsidRDefault="00CD564F" w:rsidP="004559A6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the </w:t>
            </w:r>
            <w:r w:rsidRPr="00D744BC">
              <w:rPr>
                <w:rFonts w:ascii="Arial Narrow" w:hAnsi="Arial Narrow" w:cs="AJensonPro-Bold"/>
                <w:b/>
                <w:bCs/>
                <w:color w:val="0000FF"/>
                <w:sz w:val="24"/>
                <w:szCs w:val="24"/>
                <w:u w:val="single"/>
              </w:rPr>
              <w:t>out</w:t>
            </w:r>
            <w:r w:rsidR="00DC462B" w:rsidRPr="00D744BC">
              <w:rPr>
                <w:rFonts w:ascii="Arial Narrow" w:hAnsi="Arial Narrow" w:cs="AJensonPro-Bold"/>
                <w:b/>
                <w:bCs/>
                <w:color w:val="0000FF"/>
                <w:sz w:val="24"/>
                <w:szCs w:val="24"/>
                <w:u w:val="single"/>
              </w:rPr>
              <w:t>-</w:t>
            </w:r>
            <w:r w:rsidRPr="00D744BC">
              <w:rPr>
                <w:rFonts w:ascii="Arial Narrow" w:hAnsi="Arial Narrow" w:cs="AJensonPro-Bold"/>
                <w:b/>
                <w:bCs/>
                <w:color w:val="0000FF"/>
                <w:sz w:val="24"/>
                <w:szCs w:val="24"/>
                <w:u w:val="single"/>
              </w:rPr>
              <w:t>of</w:t>
            </w:r>
            <w:r w:rsidR="00DC462B" w:rsidRPr="00D744BC">
              <w:rPr>
                <w:rFonts w:ascii="Arial Narrow" w:hAnsi="Arial Narrow" w:cs="AJensonPro-Bold"/>
                <w:b/>
                <w:bCs/>
                <w:color w:val="0000FF"/>
                <w:sz w:val="24"/>
                <w:szCs w:val="24"/>
                <w:u w:val="single"/>
              </w:rPr>
              <w:t>-</w:t>
            </w:r>
            <w:r w:rsidRPr="00D744BC">
              <w:rPr>
                <w:rFonts w:ascii="Arial Narrow" w:hAnsi="Arial Narrow" w:cs="AJensonPro-Bold"/>
                <w:b/>
                <w:bCs/>
                <w:color w:val="0000FF"/>
                <w:sz w:val="24"/>
                <w:szCs w:val="24"/>
                <w:u w:val="single"/>
              </w:rPr>
              <w:t>pocket limit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690" w:type="dxa"/>
            <w:vAlign w:val="center"/>
          </w:tcPr>
          <w:p w14:paraId="1A47624E" w14:textId="77777777" w:rsidR="00CD564F" w:rsidRPr="00F73231" w:rsidRDefault="00F97B2E" w:rsidP="00CD564F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Premiums, balance-billing charges, health care this plan doesn’t cover, copayments for certain services, </w:t>
            </w:r>
            <w:r w:rsidRPr="00DA0AE7">
              <w:rPr>
                <w:rFonts w:ascii="Arial Narrow" w:hAnsi="Arial Narrow" w:cs="Arial"/>
                <w:sz w:val="24"/>
                <w:szCs w:val="24"/>
              </w:rPr>
              <w:t>and penalties for failure to obtain pre-authorization for services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9008" w:type="dxa"/>
            <w:noWrap/>
            <w:vAlign w:val="center"/>
            <w:hideMark/>
          </w:tcPr>
          <w:p w14:paraId="3F92FDF6" w14:textId="77777777" w:rsidR="00CD564F" w:rsidRPr="008A5D17" w:rsidRDefault="008E2BA8" w:rsidP="00CC6EC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16163">
              <w:rPr>
                <w:rFonts w:ascii="Arial Narrow" w:hAnsi="Arial Narrow" w:cs="Arial"/>
                <w:sz w:val="24"/>
                <w:szCs w:val="24"/>
              </w:rPr>
              <w:t xml:space="preserve">Even though you pay these expenses, they don’t count toward the </w:t>
            </w:r>
            <w:r w:rsidRPr="00F97B2E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out–of–pocket limit</w:t>
            </w:r>
            <w:r w:rsidRPr="00816163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01451E" w:rsidRPr="008A5D17" w14:paraId="0F023462" w14:textId="77777777" w:rsidTr="00401673">
        <w:trPr>
          <w:trHeight w:val="300"/>
        </w:trPr>
        <w:tc>
          <w:tcPr>
            <w:tcW w:w="2422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105D38F9" w14:textId="77777777" w:rsidR="0001451E" w:rsidRPr="008A5D17" w:rsidRDefault="0001451E" w:rsidP="00014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Will you pay less if you use a </w:t>
            </w:r>
            <w:r w:rsidRPr="00D744BC">
              <w:rPr>
                <w:rFonts w:ascii="Arial Narrow" w:hAnsi="Arial Narrow" w:cs="AJensonPro-Bold"/>
                <w:b/>
                <w:bCs/>
                <w:color w:val="0000FF"/>
                <w:sz w:val="24"/>
                <w:szCs w:val="24"/>
                <w:u w:val="single"/>
              </w:rPr>
              <w:t>network provider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69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635F5111" w14:textId="77777777" w:rsidR="0001451E" w:rsidRPr="00F73231" w:rsidRDefault="00F97B2E" w:rsidP="0001451E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Yes.  See </w:t>
            </w:r>
            <w:hyperlink r:id="rId16" w:history="1">
              <w:r w:rsidRPr="001C0AB6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www.carefirst.com</w:t>
              </w:r>
            </w:hyperlink>
            <w:r>
              <w:rPr>
                <w:rFonts w:ascii="Arial Narrow" w:hAnsi="Arial Narrow" w:cs="Arial"/>
                <w:sz w:val="24"/>
                <w:szCs w:val="24"/>
              </w:rPr>
              <w:t xml:space="preserve"> or call 855-258-6518 for a list of Network providers.</w:t>
            </w:r>
          </w:p>
        </w:tc>
        <w:tc>
          <w:tcPr>
            <w:tcW w:w="900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5AB5E43F" w14:textId="77777777" w:rsidR="0001451E" w:rsidRPr="008A5D17" w:rsidRDefault="008E2BA8" w:rsidP="0001451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A0AE7">
              <w:rPr>
                <w:rFonts w:ascii="Arial Narrow" w:hAnsi="Arial Narrow" w:cs="Arial"/>
                <w:sz w:val="24"/>
                <w:szCs w:val="24"/>
              </w:rPr>
              <w:t xml:space="preserve">This </w:t>
            </w:r>
            <w:r w:rsidRPr="00F97B2E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plan</w:t>
            </w:r>
            <w:r w:rsidRPr="00DA0AE7">
              <w:rPr>
                <w:rFonts w:ascii="Arial Narrow" w:hAnsi="Arial Narrow" w:cs="Arial"/>
                <w:sz w:val="24"/>
                <w:szCs w:val="24"/>
              </w:rPr>
              <w:t xml:space="preserve"> uses a </w:t>
            </w:r>
            <w:r w:rsidRPr="00F97B2E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provider</w:t>
            </w:r>
            <w:r w:rsidRPr="00DA0A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F97B2E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network</w:t>
            </w:r>
            <w:r w:rsidRPr="00DA0AE7">
              <w:rPr>
                <w:rFonts w:ascii="Arial Narrow" w:hAnsi="Arial Narrow" w:cs="Arial"/>
                <w:sz w:val="24"/>
                <w:szCs w:val="24"/>
              </w:rPr>
              <w:t xml:space="preserve">. You will pay less if you use a </w:t>
            </w:r>
            <w:r w:rsidRPr="00F97B2E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provider</w:t>
            </w:r>
            <w:r w:rsidRPr="00DA0AE7">
              <w:rPr>
                <w:rFonts w:ascii="Arial Narrow" w:hAnsi="Arial Narrow" w:cs="Arial"/>
                <w:sz w:val="24"/>
                <w:szCs w:val="24"/>
              </w:rPr>
              <w:t xml:space="preserve"> in the </w:t>
            </w:r>
            <w:r w:rsidRPr="00F97B2E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plan’s network</w:t>
            </w:r>
            <w:r w:rsidRPr="00DA0AE7">
              <w:rPr>
                <w:rFonts w:ascii="Arial Narrow" w:hAnsi="Arial Narrow" w:cs="Arial"/>
                <w:sz w:val="24"/>
                <w:szCs w:val="24"/>
              </w:rPr>
              <w:t xml:space="preserve">. You will pay the most if you use an </w:t>
            </w:r>
            <w:r w:rsidRPr="00F97B2E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out-of-network provider</w:t>
            </w:r>
            <w:r w:rsidRPr="00DA0AE7">
              <w:rPr>
                <w:rFonts w:ascii="Arial Narrow" w:hAnsi="Arial Narrow" w:cs="Arial"/>
                <w:sz w:val="24"/>
                <w:szCs w:val="24"/>
              </w:rPr>
              <w:t xml:space="preserve">, and you might receive a bill from a </w:t>
            </w:r>
            <w:r w:rsidRPr="00F97B2E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provider</w:t>
            </w:r>
            <w:r w:rsidRPr="00DA0AE7">
              <w:rPr>
                <w:rFonts w:ascii="Arial Narrow" w:hAnsi="Arial Narrow" w:cs="Arial"/>
                <w:sz w:val="24"/>
                <w:szCs w:val="24"/>
              </w:rPr>
              <w:t xml:space="preserve"> for the difference between the provider’s charge and what your </w:t>
            </w:r>
            <w:r w:rsidRPr="00F97B2E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plan</w:t>
            </w:r>
            <w:r w:rsidRPr="00DA0AE7">
              <w:rPr>
                <w:rFonts w:ascii="Arial Narrow" w:hAnsi="Arial Narrow" w:cs="Arial"/>
                <w:sz w:val="24"/>
                <w:szCs w:val="24"/>
              </w:rPr>
              <w:t xml:space="preserve"> pays (</w:t>
            </w:r>
            <w:r w:rsidRPr="00F97B2E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balance billing</w:t>
            </w:r>
            <w:r w:rsidRPr="00DA0AE7">
              <w:rPr>
                <w:rFonts w:ascii="Arial Narrow" w:hAnsi="Arial Narrow" w:cs="Arial"/>
                <w:sz w:val="24"/>
                <w:szCs w:val="24"/>
              </w:rPr>
              <w:t>).</w:t>
            </w:r>
            <w:r>
              <w:t xml:space="preserve">  </w:t>
            </w:r>
            <w:r w:rsidRPr="00DA0AE7">
              <w:rPr>
                <w:rFonts w:ascii="Arial Narrow" w:hAnsi="Arial Narrow" w:cs="Arial"/>
                <w:sz w:val="24"/>
                <w:szCs w:val="24"/>
              </w:rPr>
              <w:t xml:space="preserve">Be aware your </w:t>
            </w:r>
            <w:r w:rsidRPr="00F97B2E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network provider</w:t>
            </w:r>
            <w:r w:rsidRPr="00DA0AE7">
              <w:rPr>
                <w:rFonts w:ascii="Arial Narrow" w:hAnsi="Arial Narrow" w:cs="Arial"/>
                <w:sz w:val="24"/>
                <w:szCs w:val="24"/>
              </w:rPr>
              <w:t xml:space="preserve"> might use an </w:t>
            </w:r>
            <w:r w:rsidRPr="00F97B2E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out-of-network provider</w:t>
            </w:r>
            <w:r w:rsidRPr="00F97B2E">
              <w:rPr>
                <w:rFonts w:ascii="Arial Narrow" w:hAnsi="Arial Narrow" w:cs="Arial"/>
                <w:color w:val="0000FF"/>
                <w:sz w:val="24"/>
                <w:szCs w:val="24"/>
              </w:rPr>
              <w:t xml:space="preserve"> </w:t>
            </w:r>
            <w:r w:rsidRPr="00DA0AE7">
              <w:rPr>
                <w:rFonts w:ascii="Arial Narrow" w:hAnsi="Arial Narrow" w:cs="Arial"/>
                <w:sz w:val="24"/>
                <w:szCs w:val="24"/>
              </w:rPr>
              <w:t xml:space="preserve">for some services (such as lab work). Check with your </w:t>
            </w:r>
            <w:r w:rsidRPr="00F97B2E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provider</w:t>
            </w:r>
            <w:r w:rsidRPr="00DA0AE7">
              <w:rPr>
                <w:rFonts w:ascii="Arial Narrow" w:hAnsi="Arial Narrow" w:cs="Arial"/>
                <w:sz w:val="24"/>
                <w:szCs w:val="24"/>
              </w:rPr>
              <w:t xml:space="preserve"> before you get services.</w:t>
            </w:r>
          </w:p>
        </w:tc>
      </w:tr>
      <w:tr w:rsidR="0001451E" w:rsidRPr="008A5D17" w14:paraId="28C0872A" w14:textId="77777777" w:rsidTr="00401673">
        <w:trPr>
          <w:trHeight w:val="300"/>
        </w:trPr>
        <w:tc>
          <w:tcPr>
            <w:tcW w:w="2422" w:type="dxa"/>
            <w:shd w:val="clear" w:color="auto" w:fill="FFFFFF"/>
            <w:noWrap/>
            <w:vAlign w:val="center"/>
            <w:hideMark/>
          </w:tcPr>
          <w:p w14:paraId="62A051DD" w14:textId="77777777" w:rsidR="0001451E" w:rsidRPr="008A5D17" w:rsidRDefault="0001451E" w:rsidP="00014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Do you need a </w:t>
            </w:r>
            <w:r w:rsidRPr="00D744BC">
              <w:rPr>
                <w:rFonts w:ascii="Arial Narrow" w:hAnsi="Arial Narrow" w:cs="AJensonPro-Bold"/>
                <w:b/>
                <w:bCs/>
                <w:color w:val="0000FF"/>
                <w:sz w:val="24"/>
                <w:szCs w:val="24"/>
                <w:u w:val="single"/>
              </w:rPr>
              <w:t>referral</w:t>
            </w:r>
            <w:r w:rsidRPr="00D744BC">
              <w:rPr>
                <w:rFonts w:ascii="Arial Narrow" w:hAnsi="Arial Narrow" w:cs="AJensonPro-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to see a </w:t>
            </w:r>
            <w:r w:rsidRPr="00D744BC">
              <w:rPr>
                <w:rFonts w:ascii="Arial Narrow" w:hAnsi="Arial Narrow" w:cs="AJensonPro-Bold"/>
                <w:b/>
                <w:bCs/>
                <w:color w:val="0000FF"/>
                <w:sz w:val="24"/>
                <w:szCs w:val="24"/>
                <w:u w:val="single"/>
              </w:rPr>
              <w:t>specialist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B718951" w14:textId="6712B6F7" w:rsidR="0001451E" w:rsidRPr="00F73231" w:rsidRDefault="00763F5B" w:rsidP="0001451E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No.</w:t>
            </w:r>
          </w:p>
        </w:tc>
        <w:tc>
          <w:tcPr>
            <w:tcW w:w="9008" w:type="dxa"/>
            <w:shd w:val="clear" w:color="auto" w:fill="FFFFFF"/>
            <w:noWrap/>
            <w:vAlign w:val="center"/>
            <w:hideMark/>
          </w:tcPr>
          <w:p w14:paraId="5B3F5C30" w14:textId="0A9798C4" w:rsidR="0001451E" w:rsidRPr="008A5D17" w:rsidRDefault="00995B3B" w:rsidP="00995B3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95B3B">
              <w:rPr>
                <w:rFonts w:ascii="Arial Narrow" w:hAnsi="Arial Narrow" w:cs="Arial"/>
                <w:sz w:val="24"/>
                <w:szCs w:val="24"/>
              </w:rPr>
              <w:t xml:space="preserve">You can see the </w:t>
            </w:r>
            <w:r w:rsidRPr="00DD08D6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specialist</w:t>
            </w:r>
            <w:r w:rsidRPr="00995B3B">
              <w:rPr>
                <w:rFonts w:ascii="Arial Narrow" w:hAnsi="Arial Narrow" w:cs="Arial"/>
                <w:sz w:val="24"/>
                <w:szCs w:val="24"/>
              </w:rPr>
              <w:t xml:space="preserve"> you choose without a </w:t>
            </w:r>
            <w:r w:rsidRPr="00DD08D6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referral</w:t>
            </w:r>
            <w:r w:rsidRPr="00995B3B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</w:tbl>
    <w:p w14:paraId="7D0E150B" w14:textId="77777777" w:rsidR="00AE5FA1" w:rsidRPr="00690DBF" w:rsidRDefault="00AE5FA1" w:rsidP="005C019C">
      <w:pPr>
        <w:spacing w:after="0" w:line="240" w:lineRule="auto"/>
        <w:rPr>
          <w:rFonts w:ascii="Arial Narrow" w:hAnsi="Arial Narrow" w:cs="Arial"/>
          <w:sz w:val="40"/>
          <w:szCs w:val="24"/>
        </w:rPr>
      </w:pPr>
    </w:p>
    <w:tbl>
      <w:tblPr>
        <w:tblW w:w="15120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3031"/>
        <w:gridCol w:w="2621"/>
        <w:gridCol w:w="2779"/>
        <w:gridCol w:w="4447"/>
      </w:tblGrid>
      <w:tr w:rsidR="00BA5954" w:rsidRPr="008A5D17" w14:paraId="03E6CF21" w14:textId="77777777" w:rsidTr="00401673">
        <w:trPr>
          <w:tblHeader/>
        </w:trPr>
        <w:tc>
          <w:tcPr>
            <w:tcW w:w="2242" w:type="dxa"/>
            <w:vMerge w:val="restart"/>
            <w:shd w:val="clear" w:color="auto" w:fill="0775A8"/>
            <w:noWrap/>
            <w:vAlign w:val="center"/>
            <w:hideMark/>
          </w:tcPr>
          <w:p w14:paraId="204A4F71" w14:textId="77777777" w:rsidR="00BA5954" w:rsidRPr="008A5D17" w:rsidRDefault="00BA5954" w:rsidP="003132C0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Common 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br/>
              <w:t>Medical Event</w:t>
            </w:r>
          </w:p>
        </w:tc>
        <w:tc>
          <w:tcPr>
            <w:tcW w:w="3031" w:type="dxa"/>
            <w:vMerge w:val="restart"/>
            <w:shd w:val="clear" w:color="auto" w:fill="0775A8"/>
            <w:vAlign w:val="center"/>
          </w:tcPr>
          <w:p w14:paraId="5DD6730C" w14:textId="77777777" w:rsidR="00BA5954" w:rsidRPr="008A5D17" w:rsidRDefault="00BA5954" w:rsidP="003132C0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Services You May Need</w:t>
            </w:r>
          </w:p>
        </w:tc>
        <w:tc>
          <w:tcPr>
            <w:tcW w:w="5400" w:type="dxa"/>
            <w:gridSpan w:val="2"/>
            <w:shd w:val="clear" w:color="auto" w:fill="0775A8"/>
            <w:vAlign w:val="center"/>
          </w:tcPr>
          <w:p w14:paraId="07087AC4" w14:textId="77777777" w:rsidR="00BA5954" w:rsidRPr="008A5D17" w:rsidRDefault="0095244E" w:rsidP="000B48A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W</w:t>
            </w:r>
            <w:r w:rsidR="00BA5954"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hat You Will Pay</w:t>
            </w:r>
          </w:p>
        </w:tc>
        <w:tc>
          <w:tcPr>
            <w:tcW w:w="4447" w:type="dxa"/>
            <w:vMerge w:val="restart"/>
            <w:shd w:val="clear" w:color="auto" w:fill="0775A8"/>
            <w:noWrap/>
            <w:vAlign w:val="center"/>
            <w:hideMark/>
          </w:tcPr>
          <w:p w14:paraId="6B5A57CA" w14:textId="77777777" w:rsidR="00BA5954" w:rsidRPr="008A5D17" w:rsidRDefault="00BA5954" w:rsidP="008A5D17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Limitations</w:t>
            </w:r>
            <w:r w:rsidR="00863403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,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 Exceptions</w:t>
            </w:r>
            <w:r w:rsidR="00863403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, &amp; Other Important Information</w:t>
            </w:r>
          </w:p>
        </w:tc>
      </w:tr>
      <w:tr w:rsidR="00BA5954" w:rsidRPr="008A5D17" w14:paraId="5E187CF3" w14:textId="77777777" w:rsidTr="00401673">
        <w:trPr>
          <w:tblHeader/>
        </w:trPr>
        <w:tc>
          <w:tcPr>
            <w:tcW w:w="2242" w:type="dxa"/>
            <w:vMerge/>
            <w:shd w:val="clear" w:color="auto" w:fill="0775A8"/>
            <w:noWrap/>
            <w:vAlign w:val="center"/>
          </w:tcPr>
          <w:p w14:paraId="48A4EA72" w14:textId="77777777" w:rsidR="00BA5954" w:rsidRPr="008A5D17" w:rsidRDefault="00BA5954" w:rsidP="008A5D17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031" w:type="dxa"/>
            <w:vMerge/>
            <w:shd w:val="clear" w:color="auto" w:fill="0775A8"/>
            <w:vAlign w:val="center"/>
          </w:tcPr>
          <w:p w14:paraId="79C2FFDC" w14:textId="77777777" w:rsidR="00BA5954" w:rsidRPr="008A5D17" w:rsidRDefault="00BA5954" w:rsidP="008A5D17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621" w:type="dxa"/>
            <w:shd w:val="clear" w:color="auto" w:fill="0775A8"/>
            <w:vAlign w:val="center"/>
          </w:tcPr>
          <w:p w14:paraId="48DEA311" w14:textId="77777777" w:rsidR="00BA5954" w:rsidRPr="008A5D17" w:rsidRDefault="00BA5954" w:rsidP="000B48A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Network Provider</w:t>
            </w:r>
          </w:p>
          <w:p w14:paraId="20229EAA" w14:textId="77777777" w:rsidR="00BA5954" w:rsidRPr="008A5D17" w:rsidRDefault="00BA5954" w:rsidP="009A5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(You will pay the least)</w:t>
            </w:r>
          </w:p>
        </w:tc>
        <w:tc>
          <w:tcPr>
            <w:tcW w:w="2779" w:type="dxa"/>
            <w:shd w:val="clear" w:color="auto" w:fill="0775A8"/>
            <w:vAlign w:val="center"/>
          </w:tcPr>
          <w:p w14:paraId="6B2DB147" w14:textId="77777777" w:rsidR="00BA5954" w:rsidRPr="008A5D17" w:rsidRDefault="00BA5954" w:rsidP="009B7E0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Out-of-Network Provider</w:t>
            </w:r>
          </w:p>
          <w:p w14:paraId="52F6E29C" w14:textId="77777777" w:rsidR="00BA5954" w:rsidRPr="008A5D17" w:rsidRDefault="00BA5954" w:rsidP="0002562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(You will pay the most) </w:t>
            </w:r>
          </w:p>
        </w:tc>
        <w:tc>
          <w:tcPr>
            <w:tcW w:w="4447" w:type="dxa"/>
            <w:vMerge/>
            <w:shd w:val="clear" w:color="auto" w:fill="0775A8"/>
            <w:noWrap/>
            <w:vAlign w:val="center"/>
          </w:tcPr>
          <w:p w14:paraId="64605136" w14:textId="77777777" w:rsidR="00BA5954" w:rsidRPr="008A5D17" w:rsidRDefault="00BA5954" w:rsidP="008A5D17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62F9A" w:rsidRPr="008A5D17" w14:paraId="25B9D08A" w14:textId="77777777" w:rsidTr="00401673">
        <w:tc>
          <w:tcPr>
            <w:tcW w:w="2242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6C7E6B8A" w14:textId="77777777" w:rsidR="00262F9A" w:rsidRPr="008A5D17" w:rsidRDefault="00262F9A" w:rsidP="000B48A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If you visit a health care </w:t>
            </w:r>
            <w:r w:rsidRPr="00D744BC">
              <w:rPr>
                <w:rFonts w:ascii="Arial Narrow" w:hAnsi="Arial Narrow" w:cs="AJensonPro-Bold"/>
                <w:b/>
                <w:bCs/>
                <w:color w:val="0000FF"/>
                <w:sz w:val="24"/>
                <w:szCs w:val="24"/>
                <w:u w:val="single"/>
              </w:rPr>
              <w:t>provider’s</w:t>
            </w:r>
            <w:r w:rsidRPr="00D744BC">
              <w:rPr>
                <w:rFonts w:ascii="Arial Narrow" w:hAnsi="Arial Narrow" w:cs="Arial"/>
                <w:b/>
                <w:color w:val="0000FF"/>
                <w:sz w:val="24"/>
                <w:szCs w:val="24"/>
              </w:rPr>
              <w:t xml:space="preserve"> </w:t>
            </w: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office or clinic</w:t>
            </w:r>
          </w:p>
        </w:tc>
        <w:tc>
          <w:tcPr>
            <w:tcW w:w="3031" w:type="dxa"/>
            <w:tcBorders>
              <w:left w:val="single" w:sz="6" w:space="0" w:color="70AFD9"/>
            </w:tcBorders>
            <w:shd w:val="clear" w:color="auto" w:fill="EFF9FF"/>
            <w:vAlign w:val="center"/>
          </w:tcPr>
          <w:p w14:paraId="48F0713D" w14:textId="77777777" w:rsidR="00262F9A" w:rsidRPr="008A5D17" w:rsidRDefault="00262F9A" w:rsidP="009A5EA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Primary care visit to treat an injury or illness</w:t>
            </w:r>
          </w:p>
        </w:tc>
        <w:tc>
          <w:tcPr>
            <w:tcW w:w="2621" w:type="dxa"/>
            <w:shd w:val="clear" w:color="auto" w:fill="EFF9FF"/>
            <w:vAlign w:val="center"/>
          </w:tcPr>
          <w:p w14:paraId="1AC5FE3F" w14:textId="77777777" w:rsidR="00763F5B" w:rsidRPr="00763F5B" w:rsidRDefault="00763F5B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 xml:space="preserve">Provider: </w:t>
            </w:r>
          </w:p>
          <w:p w14:paraId="2720748E" w14:textId="233CC426" w:rsidR="00262F9A" w:rsidRPr="00763F5B" w:rsidRDefault="00CB39C9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>$</w:t>
            </w:r>
            <w:r w:rsidR="00763F5B"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 xml:space="preserve"> copay per visit</w:t>
            </w:r>
          </w:p>
          <w:p w14:paraId="5CB3D994" w14:textId="77777777" w:rsidR="00763F5B" w:rsidRPr="00763F5B" w:rsidRDefault="00763F5B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 xml:space="preserve">Hospital Facility: </w:t>
            </w:r>
          </w:p>
          <w:p w14:paraId="4B34FE69" w14:textId="1AE86368" w:rsidR="00763F5B" w:rsidRPr="00763F5B" w:rsidRDefault="00763F5B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>$</w:t>
            </w:r>
            <w:r>
              <w:rPr>
                <w:rFonts w:ascii="Arial Narrow" w:hAnsi="Arial Narrow" w:cs="Arial"/>
                <w:sz w:val="24"/>
                <w:szCs w:val="24"/>
              </w:rPr>
              <w:t>40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 xml:space="preserve"> copay per visit</w:t>
            </w:r>
          </w:p>
        </w:tc>
        <w:tc>
          <w:tcPr>
            <w:tcW w:w="2779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7DDB91AD" w14:textId="77777777" w:rsidR="00763F5B" w:rsidRDefault="00763F5B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 xml:space="preserve">Provider &amp; Hospital Facility: </w:t>
            </w: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4B10E666" w14:textId="5B4B459A" w:rsidR="00262F9A" w:rsidRPr="00763F5B" w:rsidRDefault="00763F5B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="00CB39C9"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4447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798E45C7" w14:textId="77777777" w:rsidR="00763F5B" w:rsidRPr="00763F5B" w:rsidRDefault="00763F5B" w:rsidP="00763F5B">
            <w:pPr>
              <w:spacing w:after="0" w:line="240" w:lineRule="auto"/>
              <w:rPr>
                <w:rFonts w:ascii="Arial Narrow" w:eastAsia="EX_CFF_Garamond" w:hAnsi="Arial Narrow" w:cs="EX_CFF_Garamond"/>
                <w:sz w:val="24"/>
                <w:szCs w:val="24"/>
              </w:rPr>
            </w:pPr>
            <w:r w:rsidRPr="00763F5B">
              <w:rPr>
                <w:rFonts w:ascii="Arial Narrow" w:eastAsia="EX_CFF_Garamond" w:hAnsi="Arial Narrow" w:cs="EX_CFF_Garamond"/>
                <w:sz w:val="24"/>
                <w:szCs w:val="24"/>
              </w:rPr>
              <w:t>If a service is rendered at a Hospital Facility, the additional Facility charge may apply</w:t>
            </w:r>
          </w:p>
          <w:p w14:paraId="6263B23E" w14:textId="77777777" w:rsidR="00262F9A" w:rsidRPr="008A5D17" w:rsidRDefault="00262F9A" w:rsidP="00003FF5">
            <w:pPr>
              <w:spacing w:after="0" w:line="240" w:lineRule="auto"/>
              <w:rPr>
                <w:rFonts w:ascii="Arial Narrow" w:hAnsi="Arial Narrow" w:cs="Arial"/>
                <w:color w:val="70AFD9"/>
                <w:sz w:val="24"/>
                <w:szCs w:val="24"/>
              </w:rPr>
            </w:pPr>
          </w:p>
        </w:tc>
      </w:tr>
      <w:tr w:rsidR="00F174AB" w:rsidRPr="008A5D17" w14:paraId="164E83CF" w14:textId="77777777" w:rsidTr="00401673">
        <w:tc>
          <w:tcPr>
            <w:tcW w:w="2242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6481F3B4" w14:textId="77777777" w:rsidR="00F174AB" w:rsidRPr="008A5D17" w:rsidRDefault="00F174AB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31" w:type="dxa"/>
            <w:tcBorders>
              <w:left w:val="single" w:sz="6" w:space="0" w:color="70AFD9"/>
            </w:tcBorders>
            <w:shd w:val="clear" w:color="auto" w:fill="auto"/>
            <w:vAlign w:val="center"/>
          </w:tcPr>
          <w:p w14:paraId="686F3BB8" w14:textId="77777777" w:rsidR="00F174AB" w:rsidRPr="008A5D17" w:rsidRDefault="00F174AB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744BC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Specialist</w:t>
            </w:r>
            <w:r w:rsidRPr="00D744BC">
              <w:rPr>
                <w:rFonts w:ascii="Arial Narrow" w:hAnsi="Arial Narrow" w:cs="Arial"/>
                <w:color w:val="0000FF"/>
                <w:sz w:val="24"/>
                <w:szCs w:val="24"/>
              </w:rPr>
              <w:t xml:space="preserve"> </w:t>
            </w:r>
            <w:r w:rsidRPr="008A5D17">
              <w:rPr>
                <w:rFonts w:ascii="Arial Narrow" w:hAnsi="Arial Narrow" w:cs="Arial"/>
                <w:sz w:val="24"/>
                <w:szCs w:val="24"/>
              </w:rPr>
              <w:t>visit</w:t>
            </w:r>
          </w:p>
        </w:tc>
        <w:tc>
          <w:tcPr>
            <w:tcW w:w="2621" w:type="dxa"/>
            <w:shd w:val="clear" w:color="auto" w:fill="auto"/>
            <w:vAlign w:val="center"/>
          </w:tcPr>
          <w:p w14:paraId="0E53014D" w14:textId="5B0F3166" w:rsidR="00F174AB" w:rsidRPr="00763F5B" w:rsidRDefault="00763F5B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>Provider &amp; Hospital Facility: $</w:t>
            </w:r>
            <w:r>
              <w:rPr>
                <w:rFonts w:ascii="Arial Narrow" w:hAnsi="Arial Narrow" w:cs="Arial"/>
                <w:sz w:val="24"/>
                <w:szCs w:val="24"/>
              </w:rPr>
              <w:t>40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 xml:space="preserve"> copay per visit</w:t>
            </w:r>
          </w:p>
        </w:tc>
        <w:tc>
          <w:tcPr>
            <w:tcW w:w="2779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14:paraId="247A1A78" w14:textId="77777777" w:rsidR="00763F5B" w:rsidRDefault="00763F5B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 xml:space="preserve">Provider &amp; Hospital Facility: </w:t>
            </w: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21659954" w14:textId="7B5628DC" w:rsidR="00F174AB" w:rsidRPr="00763F5B" w:rsidRDefault="00763F5B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4447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51B7E163" w14:textId="3C671EA3" w:rsidR="00F174AB" w:rsidRPr="00763F5B" w:rsidRDefault="00763F5B" w:rsidP="008A5D17">
            <w:pPr>
              <w:spacing w:after="0" w:line="240" w:lineRule="auto"/>
              <w:rPr>
                <w:rFonts w:ascii="Arial Narrow" w:eastAsia="EX_CFF_Garamond" w:hAnsi="Arial Narrow" w:cs="EX_CFF_Garamond"/>
                <w:sz w:val="24"/>
                <w:szCs w:val="24"/>
              </w:rPr>
            </w:pPr>
            <w:r w:rsidRPr="00763F5B">
              <w:rPr>
                <w:rFonts w:ascii="Arial Narrow" w:eastAsia="EX_CFF_Garamond" w:hAnsi="Arial Narrow" w:cs="EX_CFF_Garamond"/>
                <w:sz w:val="24"/>
                <w:szCs w:val="24"/>
              </w:rPr>
              <w:t>If a service is rendered at a Hospital Facility, the additional Facility charge may apply</w:t>
            </w:r>
          </w:p>
        </w:tc>
      </w:tr>
      <w:tr w:rsidR="00CB39C9" w:rsidRPr="008A5D17" w14:paraId="5ACB77C8" w14:textId="77777777" w:rsidTr="00401673">
        <w:tc>
          <w:tcPr>
            <w:tcW w:w="2242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5D2364CE" w14:textId="77777777" w:rsidR="00CB39C9" w:rsidRPr="008A5D17" w:rsidRDefault="00CB39C9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31" w:type="dxa"/>
            <w:tcBorders>
              <w:left w:val="single" w:sz="6" w:space="0" w:color="70AFD9"/>
            </w:tcBorders>
            <w:shd w:val="clear" w:color="auto" w:fill="EFF9FF"/>
            <w:vAlign w:val="center"/>
          </w:tcPr>
          <w:p w14:paraId="31DF0D0D" w14:textId="77777777" w:rsidR="00CB39C9" w:rsidRPr="001F77ED" w:rsidRDefault="001F77ED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F77ED">
              <w:rPr>
                <w:rFonts w:ascii="Arial Narrow" w:hAnsi="Arial Narrow" w:cs="Arial"/>
                <w:sz w:val="24"/>
                <w:szCs w:val="24"/>
              </w:rPr>
              <w:t>Retail health clinic</w:t>
            </w:r>
          </w:p>
        </w:tc>
        <w:tc>
          <w:tcPr>
            <w:tcW w:w="2621" w:type="dxa"/>
            <w:shd w:val="clear" w:color="auto" w:fill="EFF9FF"/>
            <w:vAlign w:val="center"/>
          </w:tcPr>
          <w:p w14:paraId="550479DF" w14:textId="028038B7" w:rsidR="00CB39C9" w:rsidRPr="008A5D17" w:rsidRDefault="00763F5B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>$</w:t>
            </w: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 xml:space="preserve"> copay per visit</w:t>
            </w:r>
          </w:p>
        </w:tc>
        <w:tc>
          <w:tcPr>
            <w:tcW w:w="2779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5B2FBEC4" w14:textId="77777777" w:rsidR="00763F5B" w:rsidRDefault="00763F5B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27C44B29" w14:textId="51B652BF" w:rsidR="00CB39C9" w:rsidRPr="008A5D17" w:rsidRDefault="00763F5B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4447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308433FF" w14:textId="77777777" w:rsidR="00CB39C9" w:rsidRPr="008A5D17" w:rsidRDefault="001F77ED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None</w:t>
            </w:r>
          </w:p>
        </w:tc>
      </w:tr>
      <w:tr w:rsidR="00085658" w:rsidRPr="008A5D17" w14:paraId="607B85F0" w14:textId="77777777" w:rsidTr="00401673">
        <w:tc>
          <w:tcPr>
            <w:tcW w:w="2242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4ABF0BB2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31" w:type="dxa"/>
            <w:tcBorders>
              <w:left w:val="single" w:sz="6" w:space="0" w:color="70AFD9"/>
              <w:bottom w:val="single" w:sz="18" w:space="0" w:color="70AFD9"/>
            </w:tcBorders>
            <w:shd w:val="clear" w:color="auto" w:fill="auto"/>
            <w:vAlign w:val="center"/>
          </w:tcPr>
          <w:p w14:paraId="1E3095EA" w14:textId="77777777" w:rsidR="0095244E" w:rsidRPr="008A5D17" w:rsidRDefault="0095244E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744BC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Preventive c</w:t>
            </w:r>
            <w:r w:rsidR="00F45313" w:rsidRPr="00D744BC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are</w:t>
            </w:r>
            <w:r w:rsidR="00F45313" w:rsidRPr="008A5D17">
              <w:rPr>
                <w:rFonts w:ascii="Arial Narrow" w:hAnsi="Arial Narrow" w:cs="Arial"/>
                <w:sz w:val="24"/>
                <w:szCs w:val="24"/>
              </w:rPr>
              <w:t>/</w:t>
            </w:r>
            <w:r w:rsidR="00F45313" w:rsidRPr="00D744BC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screening</w:t>
            </w:r>
            <w:r w:rsidR="00F45313" w:rsidRPr="008A5D17">
              <w:rPr>
                <w:rFonts w:ascii="Arial Narrow" w:hAnsi="Arial Narrow" w:cs="Arial"/>
                <w:sz w:val="24"/>
                <w:szCs w:val="24"/>
              </w:rPr>
              <w:t>/</w:t>
            </w:r>
          </w:p>
          <w:p w14:paraId="48F3FB36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immunization</w:t>
            </w:r>
          </w:p>
        </w:tc>
        <w:tc>
          <w:tcPr>
            <w:tcW w:w="2621" w:type="dxa"/>
            <w:tcBorders>
              <w:bottom w:val="single" w:sz="18" w:space="0" w:color="70AFD9"/>
            </w:tcBorders>
            <w:shd w:val="clear" w:color="auto" w:fill="auto"/>
            <w:vAlign w:val="center"/>
          </w:tcPr>
          <w:p w14:paraId="52F93237" w14:textId="77777777" w:rsidR="00F45313" w:rsidRPr="008A5D17" w:rsidRDefault="001F77ED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 Charge</w:t>
            </w:r>
          </w:p>
        </w:tc>
        <w:tc>
          <w:tcPr>
            <w:tcW w:w="2779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auto"/>
            <w:vAlign w:val="center"/>
          </w:tcPr>
          <w:p w14:paraId="5A9158A7" w14:textId="77777777" w:rsidR="00763F5B" w:rsidRDefault="00763F5B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3D083B87" w14:textId="1502F4C2" w:rsidR="00F45313" w:rsidRPr="008A5D17" w:rsidRDefault="00763F5B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4447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auto"/>
            <w:noWrap/>
            <w:vAlign w:val="center"/>
            <w:hideMark/>
          </w:tcPr>
          <w:p w14:paraId="7FE071D2" w14:textId="77777777" w:rsidR="00F45313" w:rsidRPr="008A5D17" w:rsidRDefault="001F77ED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F77ED">
              <w:rPr>
                <w:rFonts w:ascii="Arial Narrow" w:hAnsi="Arial Narrow" w:cs="Arial"/>
                <w:sz w:val="24"/>
                <w:szCs w:val="24"/>
              </w:rPr>
              <w:t>Some services may have limitations or exclusions based on your contract</w:t>
            </w:r>
          </w:p>
        </w:tc>
      </w:tr>
      <w:tr w:rsidR="000264F4" w:rsidRPr="008A5D17" w14:paraId="4FF89F47" w14:textId="77777777" w:rsidTr="00401673">
        <w:tc>
          <w:tcPr>
            <w:tcW w:w="2242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7DCE43BE" w14:textId="77777777" w:rsidR="00F45313" w:rsidRPr="008A5D17" w:rsidRDefault="00F45313" w:rsidP="000B48A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have a test</w:t>
            </w:r>
          </w:p>
        </w:tc>
        <w:tc>
          <w:tcPr>
            <w:tcW w:w="3031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6D09BE04" w14:textId="77777777" w:rsidR="00F45313" w:rsidRPr="008A5D17" w:rsidRDefault="00F45313" w:rsidP="009A5EA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744BC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Diagnostic test</w:t>
            </w:r>
            <w:r w:rsidRPr="008A5D17">
              <w:rPr>
                <w:rFonts w:ascii="Arial Narrow" w:hAnsi="Arial Narrow" w:cs="Arial"/>
                <w:sz w:val="24"/>
                <w:szCs w:val="24"/>
              </w:rPr>
              <w:t xml:space="preserve"> (x-ray, blood work)</w:t>
            </w:r>
          </w:p>
        </w:tc>
        <w:tc>
          <w:tcPr>
            <w:tcW w:w="2621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1147D402" w14:textId="77777777" w:rsidR="00763F5B" w:rsidRPr="00763F5B" w:rsidRDefault="00763F5B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 xml:space="preserve">Lab Tests: </w:t>
            </w:r>
          </w:p>
          <w:p w14:paraId="0B9D063B" w14:textId="77777777" w:rsidR="00763F5B" w:rsidRPr="00763F5B" w:rsidRDefault="00763F5B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 xml:space="preserve">Non-Hospital &amp; Hospital: </w:t>
            </w:r>
          </w:p>
          <w:p w14:paraId="2204AD13" w14:textId="7A75CBB8" w:rsidR="00763F5B" w:rsidRDefault="00763F5B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1127660A" w14:textId="6E98E499" w:rsidR="00763F5B" w:rsidRPr="00763F5B" w:rsidRDefault="00763F5B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  <w:p w14:paraId="287068C0" w14:textId="77777777" w:rsidR="00763F5B" w:rsidRPr="00763F5B" w:rsidRDefault="00763F5B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 xml:space="preserve">X-Ray: </w:t>
            </w:r>
          </w:p>
          <w:p w14:paraId="7B6F6616" w14:textId="77777777" w:rsidR="00763F5B" w:rsidRDefault="00763F5B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 xml:space="preserve">Non-Hospital &amp; Hospital: </w:t>
            </w:r>
          </w:p>
          <w:p w14:paraId="4261D9E7" w14:textId="77777777" w:rsidR="00763F5B" w:rsidRDefault="00763F5B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29CB922C" w14:textId="64FC69C7" w:rsidR="00F45313" w:rsidRPr="00763F5B" w:rsidRDefault="00763F5B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2779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3FB4A8F5" w14:textId="77777777" w:rsidR="00763F5B" w:rsidRPr="00763F5B" w:rsidRDefault="00763F5B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 xml:space="preserve">Lab Tests: </w:t>
            </w:r>
          </w:p>
          <w:p w14:paraId="10C29998" w14:textId="77777777" w:rsidR="00763F5B" w:rsidRPr="00763F5B" w:rsidRDefault="00763F5B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 xml:space="preserve">Non-Hospital &amp; Hospital: </w:t>
            </w:r>
          </w:p>
          <w:p w14:paraId="559AEB67" w14:textId="77777777" w:rsidR="00763F5B" w:rsidRDefault="00763F5B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148B26DA" w14:textId="3345B658" w:rsidR="00763F5B" w:rsidRPr="00763F5B" w:rsidRDefault="00763F5B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  <w:p w14:paraId="395E2960" w14:textId="77777777" w:rsidR="00763F5B" w:rsidRPr="00763F5B" w:rsidRDefault="00763F5B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 xml:space="preserve">X-Ray: </w:t>
            </w:r>
          </w:p>
          <w:p w14:paraId="6C6619D8" w14:textId="77777777" w:rsidR="00763F5B" w:rsidRDefault="00763F5B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 xml:space="preserve">Non-Hospital &amp; Hospital: </w:t>
            </w:r>
          </w:p>
          <w:p w14:paraId="746DFB02" w14:textId="77777777" w:rsidR="00763F5B" w:rsidRDefault="00763F5B" w:rsidP="00763F5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01B35910" w14:textId="30643573" w:rsidR="00F45313" w:rsidRPr="00763F5B" w:rsidRDefault="00763F5B" w:rsidP="0002562F">
            <w:pPr>
              <w:spacing w:after="0" w:line="240" w:lineRule="auto"/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4447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586C5B55" w14:textId="30E0F999" w:rsidR="00F45313" w:rsidRPr="00763F5B" w:rsidRDefault="00763F5B" w:rsidP="00003FF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eastAsia="EX_CFF_Garamond" w:hAnsi="Arial Narrow" w:cs="EX_CFF_Garamond"/>
                <w:sz w:val="24"/>
                <w:szCs w:val="24"/>
              </w:rPr>
              <w:t xml:space="preserve">In-Network Lab Test benefits apply only to tests performed at LabCorp.  </w:t>
            </w:r>
          </w:p>
        </w:tc>
      </w:tr>
      <w:tr w:rsidR="00085658" w:rsidRPr="008A5D17" w14:paraId="340271B5" w14:textId="77777777" w:rsidTr="00401673">
        <w:tc>
          <w:tcPr>
            <w:tcW w:w="2242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100337A5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31" w:type="dxa"/>
            <w:tcBorders>
              <w:bottom w:val="single" w:sz="18" w:space="0" w:color="70AFD9"/>
            </w:tcBorders>
            <w:shd w:val="clear" w:color="auto" w:fill="auto"/>
            <w:vAlign w:val="center"/>
          </w:tcPr>
          <w:p w14:paraId="667A680A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 xml:space="preserve">Imaging (CT/PET scans, MRIs) </w:t>
            </w:r>
          </w:p>
        </w:tc>
        <w:tc>
          <w:tcPr>
            <w:tcW w:w="2621" w:type="dxa"/>
            <w:tcBorders>
              <w:bottom w:val="single" w:sz="18" w:space="0" w:color="70AFD9"/>
            </w:tcBorders>
            <w:shd w:val="clear" w:color="auto" w:fill="auto"/>
            <w:vAlign w:val="center"/>
          </w:tcPr>
          <w:p w14:paraId="7CE9CD05" w14:textId="77777777" w:rsid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 xml:space="preserve">Non-Hospital &amp; Hospital: </w:t>
            </w:r>
          </w:p>
          <w:p w14:paraId="306B34C0" w14:textId="77777777" w:rsid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00F64332" w14:textId="1BD36E03" w:rsidR="00F45313" w:rsidRPr="008A5D17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2779" w:type="dxa"/>
            <w:tcBorders>
              <w:bottom w:val="single" w:sz="18" w:space="0" w:color="70AFD9"/>
            </w:tcBorders>
            <w:shd w:val="clear" w:color="auto" w:fill="auto"/>
            <w:vAlign w:val="center"/>
          </w:tcPr>
          <w:p w14:paraId="496666D1" w14:textId="77777777" w:rsid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 xml:space="preserve">Non-Hospital &amp; Hospital: </w:t>
            </w:r>
          </w:p>
          <w:p w14:paraId="78834560" w14:textId="77777777" w:rsid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027C7670" w14:textId="5F0971D4" w:rsidR="00F45313" w:rsidRPr="008A5D17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4447" w:type="dxa"/>
            <w:tcBorders>
              <w:bottom w:val="single" w:sz="18" w:space="0" w:color="70AFD9"/>
            </w:tcBorders>
            <w:shd w:val="clear" w:color="auto" w:fill="auto"/>
            <w:noWrap/>
            <w:vAlign w:val="center"/>
            <w:hideMark/>
          </w:tcPr>
          <w:p w14:paraId="7BD84CAD" w14:textId="2DB33229" w:rsidR="00F45313" w:rsidRPr="008A5D17" w:rsidRDefault="00195E0B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None</w:t>
            </w:r>
          </w:p>
        </w:tc>
      </w:tr>
      <w:tr w:rsidR="00FA656B" w:rsidRPr="008A5D17" w14:paraId="7D1CBF85" w14:textId="77777777" w:rsidTr="00401673">
        <w:trPr>
          <w:trHeight w:val="414"/>
        </w:trPr>
        <w:tc>
          <w:tcPr>
            <w:tcW w:w="2242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5CD10ACA" w14:textId="77777777" w:rsidR="00FA656B" w:rsidRPr="008A5D17" w:rsidRDefault="00FA656B" w:rsidP="000B48A9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need drugs to treat your illness or condition</w:t>
            </w:r>
          </w:p>
          <w:p w14:paraId="5A97BFA6" w14:textId="77777777" w:rsidR="00FA656B" w:rsidRPr="008A5D17" w:rsidRDefault="00FA656B" w:rsidP="00A30053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More information about </w:t>
            </w:r>
            <w:r w:rsidRPr="00791881">
              <w:rPr>
                <w:rFonts w:ascii="Arial Narrow" w:hAnsi="Arial Narrow" w:cs="Arial"/>
                <w:b/>
                <w:color w:val="0000FF"/>
                <w:sz w:val="24"/>
                <w:szCs w:val="24"/>
                <w:u w:val="single"/>
              </w:rPr>
              <w:t>prescription drug coverage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is available at </w:t>
            </w:r>
            <w:hyperlink r:id="rId17" w:history="1">
              <w:r w:rsidR="00791881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www.carefirst.com</w:t>
              </w:r>
            </w:hyperlink>
            <w:r w:rsidR="00791881">
              <w:rPr>
                <w:rStyle w:val="Hyperlink"/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CC6EC1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rxgroup</w:t>
            </w:r>
            <w:proofErr w:type="spellEnd"/>
          </w:p>
        </w:tc>
        <w:tc>
          <w:tcPr>
            <w:tcW w:w="3031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0AA01C19" w14:textId="77777777" w:rsidR="00FA656B" w:rsidRPr="008A5D17" w:rsidRDefault="00FA656B" w:rsidP="009B7E0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Generic drugs</w:t>
            </w:r>
          </w:p>
        </w:tc>
        <w:tc>
          <w:tcPr>
            <w:tcW w:w="2621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3B62A7ED" w14:textId="642026D1" w:rsidR="00FA656B" w:rsidRPr="008A5D17" w:rsidRDefault="00195E0B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$20 copay</w:t>
            </w:r>
          </w:p>
        </w:tc>
        <w:tc>
          <w:tcPr>
            <w:tcW w:w="2779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52D0F574" w14:textId="77777777" w:rsidR="00FA656B" w:rsidRPr="008A5D17" w:rsidRDefault="00FA656B" w:rsidP="00003FF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Paid As In-Network</w:t>
            </w:r>
          </w:p>
        </w:tc>
        <w:tc>
          <w:tcPr>
            <w:tcW w:w="4447" w:type="dxa"/>
            <w:vMerge w:val="restart"/>
            <w:tcBorders>
              <w:top w:val="single" w:sz="18" w:space="0" w:color="70AFD9"/>
            </w:tcBorders>
            <w:shd w:val="clear" w:color="auto" w:fill="auto"/>
            <w:noWrap/>
            <w:vAlign w:val="center"/>
          </w:tcPr>
          <w:p w14:paraId="3565527C" w14:textId="77777777" w:rsidR="006A7EB1" w:rsidRPr="006A7EB1" w:rsidRDefault="006A7EB1" w:rsidP="006A7EB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A7EB1">
              <w:rPr>
                <w:rFonts w:ascii="Arial Narrow" w:hAnsi="Arial Narrow" w:cs="Arial"/>
                <w:sz w:val="24"/>
                <w:szCs w:val="24"/>
              </w:rPr>
              <w:t>For all prescription drugs:</w:t>
            </w:r>
          </w:p>
          <w:p w14:paraId="0B1A35BE" w14:textId="3E2328AF" w:rsidR="006A7EB1" w:rsidRPr="006A7EB1" w:rsidRDefault="006A7EB1" w:rsidP="006A7EB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A7EB1">
              <w:rPr>
                <w:rFonts w:ascii="Arial Narrow" w:hAnsi="Arial Narrow" w:cs="Arial"/>
                <w:sz w:val="24"/>
                <w:szCs w:val="24"/>
              </w:rPr>
              <w:t>Prior authorization may be required for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6A7EB1">
              <w:rPr>
                <w:rFonts w:ascii="Arial Narrow" w:hAnsi="Arial Narrow" w:cs="Arial"/>
                <w:sz w:val="24"/>
                <w:szCs w:val="24"/>
              </w:rPr>
              <w:t>certain drugs; No Charge for preventive drugs or contraceptives; Copay applies to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6A7EB1">
              <w:rPr>
                <w:rFonts w:ascii="Arial Narrow" w:hAnsi="Arial Narrow" w:cs="Arial"/>
                <w:sz w:val="24"/>
                <w:szCs w:val="24"/>
              </w:rPr>
              <w:t>up to 3</w:t>
            </w:r>
            <w:r w:rsidR="00195E0B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6A7EB1">
              <w:rPr>
                <w:rFonts w:ascii="Arial Narrow" w:hAnsi="Arial Narrow" w:cs="Arial"/>
                <w:sz w:val="24"/>
                <w:szCs w:val="24"/>
              </w:rPr>
              <w:t xml:space="preserve">-day supply; Up to 90-day supply of maintenance drugs is 2 </w:t>
            </w:r>
            <w:proofErr w:type="gramStart"/>
            <w:r w:rsidRPr="006A7EB1">
              <w:rPr>
                <w:rFonts w:ascii="Arial Narrow" w:hAnsi="Arial Narrow" w:cs="Arial"/>
                <w:sz w:val="24"/>
                <w:szCs w:val="24"/>
              </w:rPr>
              <w:t>copays;</w:t>
            </w:r>
            <w:proofErr w:type="gramEnd"/>
          </w:p>
          <w:p w14:paraId="078C7392" w14:textId="77777777" w:rsidR="006A7EB1" w:rsidRPr="006A7EB1" w:rsidRDefault="006A7EB1" w:rsidP="006A7EB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A7EB1">
              <w:rPr>
                <w:rFonts w:ascii="Arial Narrow" w:hAnsi="Arial Narrow" w:cs="Arial"/>
                <w:sz w:val="24"/>
                <w:szCs w:val="24"/>
              </w:rPr>
              <w:t>Specialty Drugs:</w:t>
            </w:r>
          </w:p>
          <w:p w14:paraId="323A6EB3" w14:textId="77777777" w:rsidR="006A7EB1" w:rsidRPr="006A7EB1" w:rsidRDefault="006A7EB1" w:rsidP="006A7EB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A7EB1">
              <w:rPr>
                <w:rFonts w:ascii="Arial Narrow" w:hAnsi="Arial Narrow" w:cs="Arial"/>
                <w:sz w:val="24"/>
                <w:szCs w:val="24"/>
              </w:rPr>
              <w:t xml:space="preserve">Participating Providers: covered when </w:t>
            </w:r>
            <w:r>
              <w:rPr>
                <w:rFonts w:ascii="Arial Narrow" w:hAnsi="Arial Narrow" w:cs="Arial"/>
                <w:sz w:val="24"/>
                <w:szCs w:val="24"/>
              </w:rPr>
              <w:t>p</w:t>
            </w:r>
            <w:r w:rsidRPr="006A7EB1">
              <w:rPr>
                <w:rFonts w:ascii="Arial Narrow" w:hAnsi="Arial Narrow" w:cs="Arial"/>
                <w:sz w:val="24"/>
                <w:szCs w:val="24"/>
              </w:rPr>
              <w:t>urchased through the Exclusive Specialty Pharmacy Network</w:t>
            </w:r>
          </w:p>
          <w:p w14:paraId="06B58785" w14:textId="77777777" w:rsidR="00FA656B" w:rsidRPr="008A5D17" w:rsidRDefault="006A7EB1" w:rsidP="006A7EB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A7EB1">
              <w:rPr>
                <w:rFonts w:ascii="Arial Narrow" w:hAnsi="Arial Narrow" w:cs="Arial"/>
                <w:sz w:val="24"/>
                <w:szCs w:val="24"/>
              </w:rPr>
              <w:t>Non-Participating Providers: Not Covered</w:t>
            </w:r>
          </w:p>
        </w:tc>
      </w:tr>
      <w:tr w:rsidR="00FA656B" w:rsidRPr="008A5D17" w14:paraId="6BBF7EAF" w14:textId="77777777" w:rsidTr="00401673">
        <w:trPr>
          <w:trHeight w:val="525"/>
        </w:trPr>
        <w:tc>
          <w:tcPr>
            <w:tcW w:w="2242" w:type="dxa"/>
            <w:vMerge/>
            <w:shd w:val="clear" w:color="auto" w:fill="C0E8FB"/>
            <w:noWrap/>
            <w:vAlign w:val="center"/>
            <w:hideMark/>
          </w:tcPr>
          <w:p w14:paraId="52EC5916" w14:textId="77777777" w:rsidR="00FA656B" w:rsidRPr="008A5D17" w:rsidRDefault="00FA656B" w:rsidP="00FA656B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50227FED" w14:textId="77777777" w:rsidR="00FA656B" w:rsidRPr="008A5D17" w:rsidRDefault="00FA656B" w:rsidP="00FA656B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Preferred brand drugs</w:t>
            </w:r>
          </w:p>
        </w:tc>
        <w:tc>
          <w:tcPr>
            <w:tcW w:w="2621" w:type="dxa"/>
            <w:shd w:val="clear" w:color="auto" w:fill="auto"/>
            <w:vAlign w:val="center"/>
          </w:tcPr>
          <w:p w14:paraId="56928641" w14:textId="551F9338" w:rsidR="00FA656B" w:rsidRPr="008A5D17" w:rsidRDefault="00195E0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$50 copay</w:t>
            </w:r>
          </w:p>
        </w:tc>
        <w:tc>
          <w:tcPr>
            <w:tcW w:w="2779" w:type="dxa"/>
            <w:shd w:val="clear" w:color="auto" w:fill="auto"/>
            <w:vAlign w:val="center"/>
          </w:tcPr>
          <w:p w14:paraId="4E355FAD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Paid As In-Network</w:t>
            </w:r>
          </w:p>
        </w:tc>
        <w:tc>
          <w:tcPr>
            <w:tcW w:w="4447" w:type="dxa"/>
            <w:vMerge/>
            <w:shd w:val="clear" w:color="auto" w:fill="auto"/>
            <w:noWrap/>
            <w:vAlign w:val="center"/>
            <w:hideMark/>
          </w:tcPr>
          <w:p w14:paraId="70A4578C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A656B" w:rsidRPr="008A5D17" w14:paraId="5F8579C3" w14:textId="77777777" w:rsidTr="00401673">
        <w:trPr>
          <w:trHeight w:val="435"/>
        </w:trPr>
        <w:tc>
          <w:tcPr>
            <w:tcW w:w="2242" w:type="dxa"/>
            <w:vMerge/>
            <w:shd w:val="clear" w:color="auto" w:fill="C0E8FB"/>
            <w:noWrap/>
            <w:vAlign w:val="center"/>
            <w:hideMark/>
          </w:tcPr>
          <w:p w14:paraId="2C6BDDE9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31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412D017F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Non-preferred brand drugs</w:t>
            </w:r>
          </w:p>
        </w:tc>
        <w:tc>
          <w:tcPr>
            <w:tcW w:w="2621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769F3468" w14:textId="14ADC30F" w:rsidR="00FA656B" w:rsidRPr="008A5D17" w:rsidRDefault="00195E0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$75 copay</w:t>
            </w:r>
          </w:p>
        </w:tc>
        <w:tc>
          <w:tcPr>
            <w:tcW w:w="2779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54AA80BA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Paid As In-Network</w:t>
            </w:r>
          </w:p>
        </w:tc>
        <w:tc>
          <w:tcPr>
            <w:tcW w:w="4447" w:type="dxa"/>
            <w:vMerge/>
            <w:shd w:val="clear" w:color="auto" w:fill="auto"/>
            <w:noWrap/>
            <w:vAlign w:val="center"/>
            <w:hideMark/>
          </w:tcPr>
          <w:p w14:paraId="2C193EA8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A656B" w:rsidRPr="008A5D17" w14:paraId="4C8292A3" w14:textId="77777777" w:rsidTr="00401673">
        <w:trPr>
          <w:trHeight w:val="435"/>
        </w:trPr>
        <w:tc>
          <w:tcPr>
            <w:tcW w:w="2242" w:type="dxa"/>
            <w:vMerge/>
            <w:shd w:val="clear" w:color="auto" w:fill="C0E8FB"/>
            <w:noWrap/>
            <w:vAlign w:val="center"/>
          </w:tcPr>
          <w:p w14:paraId="1E9D19AA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31" w:type="dxa"/>
            <w:tcBorders>
              <w:bottom w:val="single" w:sz="6" w:space="0" w:color="70AFD9"/>
            </w:tcBorders>
            <w:vAlign w:val="center"/>
          </w:tcPr>
          <w:p w14:paraId="0BEE50D9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1F77ED">
              <w:rPr>
                <w:rFonts w:ascii="Arial Narrow" w:hAnsi="Arial Narrow" w:cs="Arial"/>
                <w:sz w:val="24"/>
                <w:szCs w:val="24"/>
              </w:rPr>
              <w:t xml:space="preserve">Preferred </w:t>
            </w:r>
            <w:r w:rsidRPr="00791881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Specialty drugs</w:t>
            </w:r>
            <w:r w:rsidRPr="008A5D17">
              <w:rPr>
                <w:rFonts w:ascii="Arial Narrow" w:hAnsi="Arial Narrow" w:cs="Arial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621" w:type="dxa"/>
            <w:tcBorders>
              <w:bottom w:val="single" w:sz="6" w:space="0" w:color="70AFD9"/>
            </w:tcBorders>
            <w:vAlign w:val="center"/>
          </w:tcPr>
          <w:p w14:paraId="50A05040" w14:textId="73DDF7AC" w:rsidR="00FA656B" w:rsidRPr="008A5D17" w:rsidRDefault="00195E0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$100 copay</w:t>
            </w:r>
          </w:p>
        </w:tc>
        <w:tc>
          <w:tcPr>
            <w:tcW w:w="2779" w:type="dxa"/>
            <w:tcBorders>
              <w:bottom w:val="single" w:sz="6" w:space="0" w:color="70AFD9"/>
            </w:tcBorders>
            <w:vAlign w:val="center"/>
          </w:tcPr>
          <w:p w14:paraId="313382AA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447" w:type="dxa"/>
            <w:vMerge/>
            <w:shd w:val="clear" w:color="auto" w:fill="auto"/>
            <w:noWrap/>
            <w:vAlign w:val="center"/>
          </w:tcPr>
          <w:p w14:paraId="20287E50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A656B" w:rsidRPr="008A5D17" w14:paraId="7DF835A4" w14:textId="77777777" w:rsidTr="00401673">
        <w:trPr>
          <w:trHeight w:val="552"/>
        </w:trPr>
        <w:tc>
          <w:tcPr>
            <w:tcW w:w="2242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48404D4F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31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65E29E39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Non-preferred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791881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Specialty drugs</w:t>
            </w:r>
            <w:r w:rsidRPr="008A5D17">
              <w:rPr>
                <w:rFonts w:ascii="Arial Narrow" w:hAnsi="Arial Narrow" w:cs="Arial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621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41DCD855" w14:textId="0FB672C8" w:rsidR="00FA656B" w:rsidRPr="008A5D17" w:rsidRDefault="00195E0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$100 copay</w:t>
            </w:r>
          </w:p>
        </w:tc>
        <w:tc>
          <w:tcPr>
            <w:tcW w:w="2779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506416BC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447" w:type="dxa"/>
            <w:vMerge/>
            <w:tcBorders>
              <w:bottom w:val="single" w:sz="18" w:space="0" w:color="70AFD9"/>
            </w:tcBorders>
            <w:shd w:val="clear" w:color="auto" w:fill="auto"/>
            <w:noWrap/>
            <w:vAlign w:val="center"/>
            <w:hideMark/>
          </w:tcPr>
          <w:p w14:paraId="2AC90CAE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A656B" w:rsidRPr="008A5D17" w14:paraId="04D029E2" w14:textId="77777777" w:rsidTr="00401673">
        <w:tc>
          <w:tcPr>
            <w:tcW w:w="2242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362ECAE4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have outpatient surgery</w:t>
            </w:r>
          </w:p>
        </w:tc>
        <w:tc>
          <w:tcPr>
            <w:tcW w:w="3031" w:type="dxa"/>
            <w:tcBorders>
              <w:top w:val="single" w:sz="18" w:space="0" w:color="70AFD9"/>
            </w:tcBorders>
            <w:vAlign w:val="center"/>
          </w:tcPr>
          <w:p w14:paraId="3C2A5F79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Facility fee (e.g., ambulatory surgery center)</w:t>
            </w:r>
          </w:p>
        </w:tc>
        <w:tc>
          <w:tcPr>
            <w:tcW w:w="2621" w:type="dxa"/>
            <w:tcBorders>
              <w:top w:val="single" w:sz="18" w:space="0" w:color="70AFD9"/>
            </w:tcBorders>
            <w:vAlign w:val="center"/>
          </w:tcPr>
          <w:p w14:paraId="2AEE3C23" w14:textId="77777777" w:rsid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 xml:space="preserve">Non-Hospital &amp; Hospital: </w:t>
            </w:r>
          </w:p>
          <w:p w14:paraId="409D8C35" w14:textId="515EE42A" w:rsidR="00FA656B" w:rsidRPr="008A5D17" w:rsidRDefault="00195E0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$100 copay per visit</w:t>
            </w:r>
          </w:p>
        </w:tc>
        <w:tc>
          <w:tcPr>
            <w:tcW w:w="2779" w:type="dxa"/>
            <w:tcBorders>
              <w:top w:val="single" w:sz="18" w:space="0" w:color="70AFD9"/>
            </w:tcBorders>
            <w:vAlign w:val="center"/>
          </w:tcPr>
          <w:p w14:paraId="5C5EA087" w14:textId="77777777" w:rsid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 xml:space="preserve">Non-Hospital &amp; Hospital: </w:t>
            </w:r>
          </w:p>
          <w:p w14:paraId="35414D9C" w14:textId="77777777" w:rsid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7718B2A1" w14:textId="254B2919" w:rsidR="00FA656B" w:rsidRPr="008A5D17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4447" w:type="dxa"/>
            <w:tcBorders>
              <w:top w:val="single" w:sz="18" w:space="0" w:color="70AFD9"/>
            </w:tcBorders>
            <w:noWrap/>
            <w:vAlign w:val="center"/>
            <w:hideMark/>
          </w:tcPr>
          <w:p w14:paraId="0989C17A" w14:textId="18FDEFD8" w:rsidR="00FA656B" w:rsidRPr="008A5D17" w:rsidRDefault="00195E0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None</w:t>
            </w:r>
          </w:p>
        </w:tc>
      </w:tr>
      <w:tr w:rsidR="00FA656B" w:rsidRPr="008A5D17" w14:paraId="48C53741" w14:textId="77777777" w:rsidTr="00401673">
        <w:tc>
          <w:tcPr>
            <w:tcW w:w="2242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40E37E4C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31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7270F01D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Physician/surgeon fees</w:t>
            </w:r>
          </w:p>
        </w:tc>
        <w:tc>
          <w:tcPr>
            <w:tcW w:w="2621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1085C563" w14:textId="77777777" w:rsid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 xml:space="preserve">Non-Hospital &amp; Hospital: </w:t>
            </w:r>
          </w:p>
          <w:p w14:paraId="54893A93" w14:textId="49A4371A" w:rsid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 Charge</w:t>
            </w:r>
          </w:p>
          <w:p w14:paraId="71B885D0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79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4F746C3D" w14:textId="77777777" w:rsid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63F5B">
              <w:rPr>
                <w:rFonts w:ascii="Arial Narrow" w:hAnsi="Arial Narrow" w:cs="Arial"/>
                <w:sz w:val="24"/>
                <w:szCs w:val="24"/>
              </w:rPr>
              <w:t xml:space="preserve">Non-Hospital &amp; Hospital: </w:t>
            </w:r>
          </w:p>
          <w:p w14:paraId="406936ED" w14:textId="77777777" w:rsid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4EF27160" w14:textId="1F6D08FA" w:rsidR="00FA656B" w:rsidRPr="008A5D17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4447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45F4509B" w14:textId="5BBBE72F" w:rsidR="00FA656B" w:rsidRPr="008A5D17" w:rsidRDefault="00195E0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None</w:t>
            </w:r>
          </w:p>
        </w:tc>
      </w:tr>
      <w:tr w:rsidR="00FA656B" w:rsidRPr="008A5D17" w14:paraId="1DDBD758" w14:textId="77777777" w:rsidTr="00401673">
        <w:tc>
          <w:tcPr>
            <w:tcW w:w="2242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50E5967F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need immediate medical attention</w:t>
            </w:r>
          </w:p>
        </w:tc>
        <w:tc>
          <w:tcPr>
            <w:tcW w:w="3031" w:type="dxa"/>
            <w:tcBorders>
              <w:top w:val="single" w:sz="18" w:space="0" w:color="70AFD9"/>
            </w:tcBorders>
            <w:vAlign w:val="center"/>
          </w:tcPr>
          <w:p w14:paraId="12CB76D5" w14:textId="77777777" w:rsidR="00FA656B" w:rsidRPr="00BF6703" w:rsidRDefault="00FA656B" w:rsidP="00FA656B">
            <w:pPr>
              <w:spacing w:after="0" w:line="240" w:lineRule="auto"/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</w:pPr>
            <w:r w:rsidRPr="00BF6703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Emergency room care</w:t>
            </w:r>
          </w:p>
        </w:tc>
        <w:tc>
          <w:tcPr>
            <w:tcW w:w="2621" w:type="dxa"/>
            <w:tcBorders>
              <w:top w:val="single" w:sz="18" w:space="0" w:color="70AFD9"/>
            </w:tcBorders>
            <w:vAlign w:val="center"/>
          </w:tcPr>
          <w:p w14:paraId="229A840D" w14:textId="6A132905" w:rsidR="00FA656B" w:rsidRPr="008A5D17" w:rsidRDefault="00195E0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$150 copay per visit</w:t>
            </w:r>
          </w:p>
        </w:tc>
        <w:tc>
          <w:tcPr>
            <w:tcW w:w="2779" w:type="dxa"/>
            <w:tcBorders>
              <w:top w:val="single" w:sz="18" w:space="0" w:color="70AFD9"/>
            </w:tcBorders>
            <w:vAlign w:val="center"/>
          </w:tcPr>
          <w:p w14:paraId="1CC8A2D1" w14:textId="72D70C99" w:rsidR="00FA656B" w:rsidRPr="008A5D17" w:rsidRDefault="00195E0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Paid As In-Network</w:t>
            </w:r>
          </w:p>
        </w:tc>
        <w:tc>
          <w:tcPr>
            <w:tcW w:w="4447" w:type="dxa"/>
            <w:tcBorders>
              <w:top w:val="single" w:sz="18" w:space="0" w:color="70AFD9"/>
            </w:tcBorders>
            <w:noWrap/>
            <w:vAlign w:val="center"/>
            <w:hideMark/>
          </w:tcPr>
          <w:p w14:paraId="581AF953" w14:textId="197F9F1E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F77ED">
              <w:rPr>
                <w:rFonts w:ascii="Arial Narrow" w:hAnsi="Arial Narrow" w:cs="Arial"/>
                <w:sz w:val="24"/>
                <w:szCs w:val="24"/>
              </w:rPr>
              <w:t>Limited to Emergency Services or unexpected, urgently required services; Additional professional charges may apply</w:t>
            </w:r>
            <w:r w:rsidR="00195E0B">
              <w:rPr>
                <w:rFonts w:ascii="Arial Narrow" w:hAnsi="Arial Narrow" w:cs="Arial"/>
                <w:sz w:val="24"/>
                <w:szCs w:val="24"/>
              </w:rPr>
              <w:t>; Copay waived if admitted</w:t>
            </w:r>
          </w:p>
        </w:tc>
      </w:tr>
      <w:tr w:rsidR="00FA656B" w:rsidRPr="008A5D17" w14:paraId="730B6B23" w14:textId="77777777" w:rsidTr="00401673">
        <w:tc>
          <w:tcPr>
            <w:tcW w:w="2242" w:type="dxa"/>
            <w:vMerge/>
            <w:shd w:val="clear" w:color="auto" w:fill="C0E8FB"/>
            <w:noWrap/>
            <w:vAlign w:val="center"/>
            <w:hideMark/>
          </w:tcPr>
          <w:p w14:paraId="15E11DEB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EFF9FF"/>
            <w:vAlign w:val="center"/>
          </w:tcPr>
          <w:p w14:paraId="784576C4" w14:textId="77777777" w:rsidR="00FA656B" w:rsidRPr="00BF6703" w:rsidRDefault="00FA656B" w:rsidP="00FA656B">
            <w:pPr>
              <w:spacing w:after="0" w:line="240" w:lineRule="auto"/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</w:pPr>
            <w:r w:rsidRPr="00BF6703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Emergency medical transportation</w:t>
            </w:r>
          </w:p>
        </w:tc>
        <w:tc>
          <w:tcPr>
            <w:tcW w:w="2621" w:type="dxa"/>
            <w:shd w:val="clear" w:color="auto" w:fill="EFF9FF"/>
            <w:vAlign w:val="center"/>
          </w:tcPr>
          <w:p w14:paraId="1BEA3876" w14:textId="690363C7" w:rsidR="00FA656B" w:rsidRPr="008A5D17" w:rsidRDefault="00195E0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2779" w:type="dxa"/>
            <w:shd w:val="clear" w:color="auto" w:fill="EFF9FF"/>
            <w:vAlign w:val="center"/>
          </w:tcPr>
          <w:p w14:paraId="0384D911" w14:textId="4217B2B8" w:rsidR="00FA656B" w:rsidRPr="008A5D17" w:rsidRDefault="00195E0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4447" w:type="dxa"/>
            <w:shd w:val="clear" w:color="auto" w:fill="EFF9FF"/>
            <w:noWrap/>
            <w:vAlign w:val="center"/>
            <w:hideMark/>
          </w:tcPr>
          <w:p w14:paraId="1A881E9F" w14:textId="38087E40" w:rsidR="00FA656B" w:rsidRPr="008A5D17" w:rsidRDefault="00195E0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None</w:t>
            </w:r>
          </w:p>
        </w:tc>
      </w:tr>
      <w:tr w:rsidR="00FA656B" w:rsidRPr="008A5D17" w14:paraId="245FED9E" w14:textId="77777777" w:rsidTr="00401673">
        <w:tc>
          <w:tcPr>
            <w:tcW w:w="2242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181A1275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31" w:type="dxa"/>
            <w:tcBorders>
              <w:bottom w:val="single" w:sz="18" w:space="0" w:color="70AFD9"/>
            </w:tcBorders>
            <w:vAlign w:val="center"/>
          </w:tcPr>
          <w:p w14:paraId="3B42C5FB" w14:textId="77777777" w:rsidR="00FA656B" w:rsidRPr="00BF6703" w:rsidRDefault="00FA656B" w:rsidP="00FA656B">
            <w:pPr>
              <w:spacing w:after="0" w:line="240" w:lineRule="auto"/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</w:pPr>
            <w:r w:rsidRPr="00BF6703"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  <w:t>Urgent care</w:t>
            </w:r>
          </w:p>
        </w:tc>
        <w:tc>
          <w:tcPr>
            <w:tcW w:w="2621" w:type="dxa"/>
            <w:tcBorders>
              <w:bottom w:val="single" w:sz="18" w:space="0" w:color="70AFD9"/>
            </w:tcBorders>
            <w:vAlign w:val="center"/>
          </w:tcPr>
          <w:p w14:paraId="0BB1FFDC" w14:textId="434B7487" w:rsidR="00FA656B" w:rsidRPr="008A5D17" w:rsidRDefault="00195E0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$40 copay per visit</w:t>
            </w:r>
          </w:p>
        </w:tc>
        <w:tc>
          <w:tcPr>
            <w:tcW w:w="2779" w:type="dxa"/>
            <w:tcBorders>
              <w:bottom w:val="single" w:sz="18" w:space="0" w:color="70AFD9"/>
            </w:tcBorders>
            <w:vAlign w:val="center"/>
          </w:tcPr>
          <w:p w14:paraId="5BFF811A" w14:textId="77777777" w:rsid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46B14DF3" w14:textId="74089C82" w:rsidR="00FA656B" w:rsidRPr="008A5D17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4447" w:type="dxa"/>
            <w:tcBorders>
              <w:bottom w:val="single" w:sz="18" w:space="0" w:color="70AFD9"/>
            </w:tcBorders>
            <w:noWrap/>
            <w:vAlign w:val="center"/>
            <w:hideMark/>
          </w:tcPr>
          <w:p w14:paraId="1B083181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F77ED">
              <w:rPr>
                <w:rFonts w:ascii="Arial Narrow" w:hAnsi="Arial Narrow" w:cs="Arial"/>
                <w:sz w:val="24"/>
                <w:szCs w:val="24"/>
              </w:rPr>
              <w:t>Limited to unexpected, urgently required services</w:t>
            </w:r>
          </w:p>
        </w:tc>
      </w:tr>
      <w:tr w:rsidR="00FA656B" w:rsidRPr="008A5D17" w14:paraId="06FBD6CB" w14:textId="77777777" w:rsidTr="00401673">
        <w:tc>
          <w:tcPr>
            <w:tcW w:w="2242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0F2B9261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have a hospital stay</w:t>
            </w:r>
          </w:p>
        </w:tc>
        <w:tc>
          <w:tcPr>
            <w:tcW w:w="3031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159B4DC3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Facility fee (e.g., hospital room)</w:t>
            </w:r>
          </w:p>
        </w:tc>
        <w:tc>
          <w:tcPr>
            <w:tcW w:w="2621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0202E000" w14:textId="2B7936B5" w:rsidR="00FA656B" w:rsidRPr="008A5D17" w:rsidRDefault="00195E0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$150 copay per admission</w:t>
            </w:r>
          </w:p>
        </w:tc>
        <w:tc>
          <w:tcPr>
            <w:tcW w:w="2779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04F54ECD" w14:textId="77777777" w:rsid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43580F48" w14:textId="51DCC9AA" w:rsidR="00FA656B" w:rsidRPr="008A5D17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4447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244F083D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FA656B">
              <w:rPr>
                <w:rFonts w:ascii="Arial Narrow" w:hAnsi="Arial Narrow" w:cs="Arial"/>
                <w:sz w:val="24"/>
                <w:szCs w:val="24"/>
              </w:rPr>
              <w:t>Prior authorization is required</w:t>
            </w:r>
          </w:p>
        </w:tc>
      </w:tr>
      <w:tr w:rsidR="00FA656B" w:rsidRPr="008A5D17" w14:paraId="581E88C8" w14:textId="77777777" w:rsidTr="00401673">
        <w:trPr>
          <w:trHeight w:val="498"/>
        </w:trPr>
        <w:tc>
          <w:tcPr>
            <w:tcW w:w="2242" w:type="dxa"/>
            <w:vMerge/>
            <w:tcBorders>
              <w:bottom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066BD9EE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31" w:type="dxa"/>
            <w:tcBorders>
              <w:bottom w:val="single" w:sz="6" w:space="0" w:color="70AFD9"/>
            </w:tcBorders>
            <w:vAlign w:val="center"/>
          </w:tcPr>
          <w:p w14:paraId="72942B11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Physician/surgeon fees</w:t>
            </w:r>
          </w:p>
        </w:tc>
        <w:tc>
          <w:tcPr>
            <w:tcW w:w="2621" w:type="dxa"/>
            <w:tcBorders>
              <w:bottom w:val="single" w:sz="6" w:space="0" w:color="70AFD9"/>
            </w:tcBorders>
            <w:vAlign w:val="center"/>
          </w:tcPr>
          <w:p w14:paraId="39452070" w14:textId="280FBCE8" w:rsidR="00FA656B" w:rsidRPr="008A5D17" w:rsidRDefault="00195E0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 Charge</w:t>
            </w:r>
          </w:p>
        </w:tc>
        <w:tc>
          <w:tcPr>
            <w:tcW w:w="2779" w:type="dxa"/>
            <w:tcBorders>
              <w:bottom w:val="single" w:sz="6" w:space="0" w:color="70AFD9"/>
            </w:tcBorders>
            <w:vAlign w:val="center"/>
          </w:tcPr>
          <w:p w14:paraId="1E316BA2" w14:textId="77777777" w:rsid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2BFA4CDE" w14:textId="68FAD667" w:rsidR="00FA656B" w:rsidRPr="008A5D17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4447" w:type="dxa"/>
            <w:tcBorders>
              <w:bottom w:val="single" w:sz="6" w:space="0" w:color="70AFD9"/>
            </w:tcBorders>
            <w:noWrap/>
            <w:vAlign w:val="center"/>
            <w:hideMark/>
          </w:tcPr>
          <w:p w14:paraId="3C63B4DE" w14:textId="749578B3" w:rsidR="00FA656B" w:rsidRPr="008A5D17" w:rsidRDefault="00195E0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None</w:t>
            </w:r>
          </w:p>
        </w:tc>
      </w:tr>
      <w:tr w:rsidR="00FA656B" w:rsidRPr="008A5D17" w14:paraId="5A93636D" w14:textId="77777777" w:rsidTr="00401673">
        <w:trPr>
          <w:trHeight w:val="522"/>
        </w:trPr>
        <w:tc>
          <w:tcPr>
            <w:tcW w:w="2242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26723C38" w14:textId="77777777" w:rsidR="00FA656B" w:rsidRPr="008A5D17" w:rsidRDefault="00FA656B" w:rsidP="00FA656B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 xml:space="preserve">If you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need</w:t>
            </w: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 mental health, behavioral health, or substance abuse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services</w:t>
            </w:r>
          </w:p>
        </w:tc>
        <w:tc>
          <w:tcPr>
            <w:tcW w:w="3031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077D08D6" w14:textId="77777777" w:rsidR="00FA656B" w:rsidRPr="008A5D17" w:rsidRDefault="00FA656B" w:rsidP="00FA656B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Outpatient services</w:t>
            </w:r>
          </w:p>
        </w:tc>
        <w:tc>
          <w:tcPr>
            <w:tcW w:w="2621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2839676A" w14:textId="77777777" w:rsidR="00195E0B" w:rsidRDefault="00195E0B" w:rsidP="00195E0B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95E0B">
              <w:rPr>
                <w:rFonts w:ascii="Arial Narrow" w:hAnsi="Arial Narrow" w:cs="Arial"/>
                <w:sz w:val="24"/>
                <w:szCs w:val="24"/>
              </w:rPr>
              <w:t>Office Visit:</w:t>
            </w:r>
          </w:p>
          <w:p w14:paraId="48A970C3" w14:textId="476FE1C5" w:rsidR="00195E0B" w:rsidRPr="00195E0B" w:rsidRDefault="00195E0B" w:rsidP="00195E0B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$30 copay per visit</w:t>
            </w:r>
          </w:p>
          <w:p w14:paraId="3D4116F0" w14:textId="77777777" w:rsidR="00195E0B" w:rsidRPr="00195E0B" w:rsidRDefault="00195E0B" w:rsidP="00195E0B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95E0B">
              <w:rPr>
                <w:rFonts w:ascii="Arial Narrow" w:hAnsi="Arial Narrow" w:cs="Arial"/>
                <w:sz w:val="24"/>
                <w:szCs w:val="24"/>
              </w:rPr>
              <w:t>Hospital Facility:</w:t>
            </w:r>
            <w:r w:rsidRPr="00195E0B">
              <w:rPr>
                <w:rFonts w:ascii="Arial Narrow" w:hAnsi="Arial Narrow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62C8C112" w14:textId="2E0D362E" w:rsidR="00FA656B" w:rsidRPr="00195E0B" w:rsidRDefault="00195E0B" w:rsidP="00FA656B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 Charge</w:t>
            </w:r>
          </w:p>
        </w:tc>
        <w:tc>
          <w:tcPr>
            <w:tcW w:w="2779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10047783" w14:textId="77777777" w:rsid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95E0B">
              <w:rPr>
                <w:rFonts w:ascii="Arial Narrow" w:hAnsi="Arial Narrow" w:cs="Arial"/>
                <w:sz w:val="24"/>
                <w:szCs w:val="24"/>
              </w:rPr>
              <w:t>Office Visit &amp; Hospital Facility: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Deductible, then</w:t>
            </w:r>
          </w:p>
          <w:p w14:paraId="4AA3CCBE" w14:textId="16698A99" w:rsidR="00FA656B" w:rsidRPr="00195E0B" w:rsidRDefault="00195E0B" w:rsidP="00195E0B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4447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08F282DF" w14:textId="2CD5D254" w:rsidR="00FA656B" w:rsidRPr="0003410E" w:rsidRDefault="0003410E" w:rsidP="0003410E">
            <w:pPr>
              <w:spacing w:after="0" w:line="240" w:lineRule="auto"/>
              <w:rPr>
                <w:rFonts w:ascii="Arial Narrow" w:eastAsia="EX_CFF_Garamond" w:hAnsi="Arial Narrow" w:cs="EX_CFF_Garamond"/>
                <w:sz w:val="24"/>
                <w:szCs w:val="24"/>
              </w:rPr>
            </w:pPr>
            <w:r w:rsidRPr="0003410E">
              <w:rPr>
                <w:rFonts w:ascii="Arial Narrow" w:eastAsia="EX_CFF_Garamond" w:hAnsi="Arial Narrow" w:cs="EX_CFF_Garamond"/>
                <w:sz w:val="24"/>
                <w:szCs w:val="24"/>
              </w:rPr>
              <w:t xml:space="preserve">For treatment at an Outpatient Hospital Facility, additional charges may apply </w:t>
            </w:r>
          </w:p>
        </w:tc>
      </w:tr>
      <w:tr w:rsidR="00FA656B" w:rsidRPr="008A5D17" w14:paraId="02E2D302" w14:textId="77777777" w:rsidTr="00401673">
        <w:tc>
          <w:tcPr>
            <w:tcW w:w="2242" w:type="dxa"/>
            <w:vMerge/>
            <w:shd w:val="clear" w:color="auto" w:fill="C0E8FB"/>
            <w:noWrap/>
            <w:vAlign w:val="center"/>
            <w:hideMark/>
          </w:tcPr>
          <w:p w14:paraId="635A3233" w14:textId="77777777" w:rsidR="00FA656B" w:rsidRPr="008A5D17" w:rsidRDefault="00FA656B" w:rsidP="00FA656B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31" w:type="dxa"/>
            <w:tcBorders>
              <w:bottom w:val="single" w:sz="6" w:space="0" w:color="70AFD9"/>
            </w:tcBorders>
            <w:vAlign w:val="center"/>
          </w:tcPr>
          <w:p w14:paraId="1644B40F" w14:textId="77777777" w:rsidR="00FA656B" w:rsidRPr="008A5D17" w:rsidRDefault="00FA656B" w:rsidP="00FA656B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Inpatient services</w:t>
            </w:r>
          </w:p>
        </w:tc>
        <w:tc>
          <w:tcPr>
            <w:tcW w:w="2621" w:type="dxa"/>
            <w:tcBorders>
              <w:bottom w:val="single" w:sz="6" w:space="0" w:color="70AFD9"/>
            </w:tcBorders>
            <w:vAlign w:val="center"/>
          </w:tcPr>
          <w:p w14:paraId="64BC5BA5" w14:textId="5E6F0049" w:rsidR="00FA656B" w:rsidRPr="008A5D17" w:rsidRDefault="00195E0B" w:rsidP="00FA656B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$150 copay per admission</w:t>
            </w:r>
          </w:p>
        </w:tc>
        <w:tc>
          <w:tcPr>
            <w:tcW w:w="2779" w:type="dxa"/>
            <w:tcBorders>
              <w:bottom w:val="single" w:sz="6" w:space="0" w:color="70AFD9"/>
            </w:tcBorders>
            <w:vAlign w:val="center"/>
          </w:tcPr>
          <w:p w14:paraId="69F6D749" w14:textId="77777777" w:rsid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2914ABA0" w14:textId="3DAE0534" w:rsidR="00FA656B" w:rsidRPr="008A5D17" w:rsidRDefault="00195E0B" w:rsidP="00195E0B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4447" w:type="dxa"/>
            <w:tcBorders>
              <w:bottom w:val="single" w:sz="6" w:space="0" w:color="70AFD9"/>
            </w:tcBorders>
            <w:noWrap/>
            <w:vAlign w:val="center"/>
            <w:hideMark/>
          </w:tcPr>
          <w:p w14:paraId="1908D512" w14:textId="77777777" w:rsidR="00FA656B" w:rsidRPr="008A5D17" w:rsidRDefault="00FA656B" w:rsidP="00FA656B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FA656B">
              <w:rPr>
                <w:rFonts w:ascii="Arial Narrow" w:hAnsi="Arial Narrow" w:cs="Arial"/>
                <w:sz w:val="24"/>
                <w:szCs w:val="24"/>
              </w:rPr>
              <w:t>Prior authorization is required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; </w:t>
            </w:r>
            <w:r w:rsidRPr="00FA656B">
              <w:rPr>
                <w:rFonts w:ascii="Arial Narrow" w:hAnsi="Arial Narrow" w:cs="Arial"/>
                <w:sz w:val="24"/>
                <w:szCs w:val="24"/>
              </w:rPr>
              <w:t>Additional professional charges may apply</w:t>
            </w:r>
          </w:p>
        </w:tc>
      </w:tr>
      <w:tr w:rsidR="00FA656B" w:rsidRPr="008A5D17" w14:paraId="2FAE76E6" w14:textId="77777777" w:rsidTr="00401673">
        <w:tc>
          <w:tcPr>
            <w:tcW w:w="2242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52C5A16F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are pregnant</w:t>
            </w:r>
          </w:p>
        </w:tc>
        <w:tc>
          <w:tcPr>
            <w:tcW w:w="3031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02CEF187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 xml:space="preserve">Office </w:t>
            </w:r>
            <w:r w:rsidRPr="00E377B6">
              <w:rPr>
                <w:rFonts w:ascii="Arial Narrow" w:hAnsi="Arial Narrow" w:cs="Arial"/>
                <w:sz w:val="24"/>
                <w:szCs w:val="24"/>
              </w:rPr>
              <w:t>v</w:t>
            </w:r>
            <w:r w:rsidRPr="008A5D17">
              <w:rPr>
                <w:rFonts w:ascii="Arial Narrow" w:hAnsi="Arial Narrow" w:cs="Arial"/>
                <w:sz w:val="24"/>
                <w:szCs w:val="24"/>
              </w:rPr>
              <w:t>isits</w:t>
            </w:r>
          </w:p>
        </w:tc>
        <w:tc>
          <w:tcPr>
            <w:tcW w:w="2621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5814761F" w14:textId="77777777" w:rsidR="00FA656B" w:rsidRPr="008A5D17" w:rsidRDefault="005C5560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 Charge</w:t>
            </w:r>
          </w:p>
        </w:tc>
        <w:tc>
          <w:tcPr>
            <w:tcW w:w="2779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53AE835F" w14:textId="77777777" w:rsid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2404784E" w14:textId="68F2A94D" w:rsidR="00FA656B" w:rsidRPr="008A5D17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4447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5A88082C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FA656B">
              <w:rPr>
                <w:rFonts w:ascii="Arial Narrow" w:hAnsi="Arial Narrow" w:cs="Arial"/>
                <w:sz w:val="24"/>
                <w:szCs w:val="24"/>
              </w:rPr>
              <w:t>For routine pre/postnatal office visits only.  For non-routine obstetrical care or complications of pregnancy, cost sharing may apply.</w:t>
            </w:r>
          </w:p>
        </w:tc>
      </w:tr>
      <w:tr w:rsidR="00FA656B" w:rsidRPr="008A5D17" w14:paraId="56E779C8" w14:textId="77777777" w:rsidTr="00401673">
        <w:tc>
          <w:tcPr>
            <w:tcW w:w="2242" w:type="dxa"/>
            <w:vMerge/>
            <w:shd w:val="clear" w:color="auto" w:fill="C0E8FB"/>
            <w:noWrap/>
            <w:vAlign w:val="center"/>
          </w:tcPr>
          <w:p w14:paraId="53141325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442F581F" w14:textId="77777777" w:rsidR="00FA656B" w:rsidRPr="008A5D17" w:rsidDel="00F70C0E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Childbirth/delivery professional services</w:t>
            </w:r>
          </w:p>
        </w:tc>
        <w:tc>
          <w:tcPr>
            <w:tcW w:w="2621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7546364" w14:textId="53C6F663" w:rsidR="00FA656B" w:rsidRPr="008A5D17" w:rsidRDefault="00195E0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 Charge</w:t>
            </w:r>
          </w:p>
        </w:tc>
        <w:tc>
          <w:tcPr>
            <w:tcW w:w="2779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4055EE5A" w14:textId="77777777" w:rsid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2B75F422" w14:textId="3BA5C471" w:rsidR="00FA656B" w:rsidRPr="008A5D17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4447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6723790B" w14:textId="2E42B478" w:rsidR="00FA656B" w:rsidRPr="008A5D17" w:rsidRDefault="00195E0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None</w:t>
            </w:r>
          </w:p>
        </w:tc>
      </w:tr>
      <w:tr w:rsidR="00FA656B" w:rsidRPr="008A5D17" w14:paraId="2DE2DB57" w14:textId="77777777" w:rsidTr="00401673">
        <w:tc>
          <w:tcPr>
            <w:tcW w:w="2242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14:paraId="0937BEE2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3AA293AF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Childbirth/</w:t>
            </w:r>
            <w:r w:rsidRPr="00E377B6">
              <w:rPr>
                <w:rFonts w:ascii="Arial Narrow" w:hAnsi="Arial Narrow" w:cs="Arial"/>
                <w:sz w:val="24"/>
                <w:szCs w:val="24"/>
              </w:rPr>
              <w:t>d</w:t>
            </w:r>
            <w:r w:rsidRPr="008A5D17">
              <w:rPr>
                <w:rFonts w:ascii="Arial Narrow" w:hAnsi="Arial Narrow" w:cs="Arial"/>
                <w:sz w:val="24"/>
                <w:szCs w:val="24"/>
              </w:rPr>
              <w:t>elivery facility services</w:t>
            </w:r>
          </w:p>
        </w:tc>
        <w:tc>
          <w:tcPr>
            <w:tcW w:w="2621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0A08612B" w14:textId="2EB4DA32" w:rsidR="00FA656B" w:rsidRPr="008A5D17" w:rsidRDefault="00195E0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$150 copay per admission</w:t>
            </w:r>
          </w:p>
        </w:tc>
        <w:tc>
          <w:tcPr>
            <w:tcW w:w="2779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616E0368" w14:textId="77777777" w:rsid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7E8451C2" w14:textId="54859D3F" w:rsidR="00FA656B" w:rsidRPr="008A5D17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4447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354186F3" w14:textId="5942D5A2" w:rsidR="00FA656B" w:rsidRPr="00195E0B" w:rsidRDefault="00195E0B" w:rsidP="00195E0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95E0B">
              <w:rPr>
                <w:rFonts w:ascii="Arial Narrow" w:hAnsi="Arial Narrow"/>
                <w:sz w:val="24"/>
                <w:szCs w:val="24"/>
              </w:rPr>
              <w:t>Additional professional charges may apply</w:t>
            </w:r>
          </w:p>
        </w:tc>
      </w:tr>
      <w:tr w:rsidR="00FA656B" w:rsidRPr="008A5D17" w14:paraId="17F32E6D" w14:textId="77777777" w:rsidTr="00401673">
        <w:tc>
          <w:tcPr>
            <w:tcW w:w="2242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730561E2" w14:textId="77777777" w:rsidR="00FA656B" w:rsidRPr="009B7E0F" w:rsidRDefault="00FA656B" w:rsidP="00FA656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b/>
                <w:sz w:val="24"/>
                <w:szCs w:val="24"/>
              </w:rPr>
              <w:t>If you need help recovering or have other special health needs</w:t>
            </w:r>
          </w:p>
        </w:tc>
        <w:tc>
          <w:tcPr>
            <w:tcW w:w="3031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30890DAB" w14:textId="77777777" w:rsidR="00FA656B" w:rsidRPr="00BF6703" w:rsidRDefault="00FA656B" w:rsidP="00FA656B">
            <w:pPr>
              <w:spacing w:after="0" w:line="240" w:lineRule="auto"/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</w:pPr>
            <w:r w:rsidRPr="00BF6703">
              <w:rPr>
                <w:rFonts w:ascii="Arial Narrow" w:hAnsi="Arial Narrow" w:cs="AJensonPro-Bold"/>
                <w:bCs/>
                <w:color w:val="0000FF"/>
                <w:sz w:val="24"/>
                <w:szCs w:val="24"/>
                <w:u w:val="single"/>
              </w:rPr>
              <w:t>Home health care</w:t>
            </w:r>
          </w:p>
        </w:tc>
        <w:tc>
          <w:tcPr>
            <w:tcW w:w="2621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14DE289F" w14:textId="1F77BF1C" w:rsidR="00FA656B" w:rsidRPr="00003FF5" w:rsidRDefault="00195E0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2779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29C92AE3" w14:textId="1B08B1F2" w:rsidR="00FA656B" w:rsidRPr="00E377B6" w:rsidRDefault="00195E0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4447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70601BC9" w14:textId="77777777" w:rsidR="00FA656B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FA656B">
              <w:rPr>
                <w:rFonts w:ascii="Arial Narrow" w:hAnsi="Arial Narrow" w:cs="Arial"/>
                <w:sz w:val="24"/>
                <w:szCs w:val="24"/>
              </w:rPr>
              <w:t>Prior authorization is required</w:t>
            </w:r>
          </w:p>
          <w:p w14:paraId="257F191D" w14:textId="72132F51" w:rsidR="00195E0B" w:rsidRPr="00262F9A" w:rsidRDefault="00195E0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Benefits are limited to </w:t>
            </w:r>
            <w:r w:rsidRPr="00195E0B">
              <w:rPr>
                <w:rFonts w:ascii="Arial Narrow" w:hAnsi="Arial Narrow" w:cs="Arial"/>
                <w:sz w:val="24"/>
                <w:szCs w:val="24"/>
              </w:rPr>
              <w:t>90 days per benefit period</w:t>
            </w:r>
          </w:p>
        </w:tc>
      </w:tr>
      <w:tr w:rsidR="00FA656B" w:rsidRPr="008A5D17" w14:paraId="15BB7714" w14:textId="77777777" w:rsidTr="00401673">
        <w:tc>
          <w:tcPr>
            <w:tcW w:w="2242" w:type="dxa"/>
            <w:vMerge/>
            <w:shd w:val="clear" w:color="auto" w:fill="C0E8FB"/>
            <w:noWrap/>
            <w:vAlign w:val="center"/>
          </w:tcPr>
          <w:p w14:paraId="6748CA9C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6E91B9A8" w14:textId="77777777" w:rsidR="00FA656B" w:rsidRPr="00BF6703" w:rsidRDefault="00FA656B" w:rsidP="00FA656B">
            <w:pPr>
              <w:spacing w:after="0" w:line="240" w:lineRule="auto"/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</w:pPr>
            <w:r w:rsidRPr="00BF6703">
              <w:rPr>
                <w:rFonts w:ascii="Arial Narrow" w:hAnsi="Arial Narrow" w:cs="AJensonPro-Bold"/>
                <w:bCs/>
                <w:color w:val="0000FF"/>
                <w:sz w:val="24"/>
                <w:szCs w:val="24"/>
                <w:u w:val="single"/>
              </w:rPr>
              <w:t>Rehabilitation services</w:t>
            </w:r>
          </w:p>
        </w:tc>
        <w:tc>
          <w:tcPr>
            <w:tcW w:w="2621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58CE0854" w14:textId="77777777" w:rsid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95E0B">
              <w:rPr>
                <w:rFonts w:ascii="Arial Narrow" w:hAnsi="Arial Narrow" w:cs="Arial"/>
                <w:sz w:val="24"/>
                <w:szCs w:val="24"/>
              </w:rPr>
              <w:t>Provider:</w:t>
            </w:r>
          </w:p>
          <w:p w14:paraId="628EDFB2" w14:textId="3254E334" w:rsidR="00195E0B" w:rsidRP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$30 copay per visit</w:t>
            </w:r>
            <w:r w:rsidRPr="00195E0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1E28A89A" w14:textId="77777777" w:rsidR="00195E0B" w:rsidRP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95E0B">
              <w:rPr>
                <w:rFonts w:ascii="Arial Narrow" w:hAnsi="Arial Narrow" w:cs="Arial"/>
                <w:sz w:val="24"/>
                <w:szCs w:val="24"/>
              </w:rPr>
              <w:t xml:space="preserve">Hospital Facility: </w:t>
            </w:r>
          </w:p>
          <w:p w14:paraId="678C4CF4" w14:textId="07F1C25E" w:rsidR="00FA656B" w:rsidRPr="00195E0B" w:rsidRDefault="00195E0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$40 copay per visit</w:t>
            </w:r>
          </w:p>
        </w:tc>
        <w:tc>
          <w:tcPr>
            <w:tcW w:w="2779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40593596" w14:textId="77777777" w:rsidR="00FA656B" w:rsidRDefault="00195E0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95E0B">
              <w:rPr>
                <w:rFonts w:ascii="Arial Narrow" w:hAnsi="Arial Narrow" w:cs="Arial"/>
                <w:sz w:val="24"/>
                <w:szCs w:val="24"/>
              </w:rPr>
              <w:t>Provider &amp; Hospital Facility:</w:t>
            </w:r>
          </w:p>
          <w:p w14:paraId="39698A64" w14:textId="77777777" w:rsid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0C710E47" w14:textId="20EF026F" w:rsidR="00195E0B" w:rsidRP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4447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00019839" w14:textId="77777777" w:rsidR="00195E0B" w:rsidRPr="00195E0B" w:rsidRDefault="00195E0B" w:rsidP="00195E0B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highlight w:val="yellow"/>
              </w:rPr>
            </w:pPr>
            <w:r w:rsidRPr="00195E0B">
              <w:rPr>
                <w:rFonts w:ascii="Arial Narrow" w:eastAsia="EX_CFF_Garamond" w:hAnsi="Arial Narrow" w:cs="EX_CFF_Garamond"/>
                <w:sz w:val="24"/>
                <w:szCs w:val="24"/>
              </w:rPr>
              <w:t>If a service is rendered at a Hospital Facility, the additional Facility charge may apply</w:t>
            </w:r>
            <w:r w:rsidRPr="00195E0B">
              <w:rPr>
                <w:rFonts w:ascii="Arial Narrow" w:hAnsi="Arial Narrow"/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  <w:p w14:paraId="683D60E7" w14:textId="49D10212" w:rsidR="00FA656B" w:rsidRPr="00262F9A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95E0B">
              <w:rPr>
                <w:rFonts w:ascii="Arial Narrow" w:hAnsi="Arial Narrow" w:cs="AJensonPro-Bold"/>
                <w:sz w:val="24"/>
                <w:szCs w:val="24"/>
              </w:rPr>
              <w:t>Benefits for Speech, Physical and Occupational Therapies are limited to 60 visits per benefit period</w:t>
            </w:r>
          </w:p>
        </w:tc>
      </w:tr>
      <w:tr w:rsidR="00FA656B" w:rsidRPr="008A5D17" w14:paraId="2A1ADAA0" w14:textId="77777777" w:rsidTr="00401673">
        <w:tc>
          <w:tcPr>
            <w:tcW w:w="2242" w:type="dxa"/>
            <w:vMerge/>
            <w:shd w:val="clear" w:color="auto" w:fill="C0E8FB"/>
            <w:noWrap/>
            <w:vAlign w:val="center"/>
          </w:tcPr>
          <w:p w14:paraId="53D40917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086D947F" w14:textId="77777777" w:rsidR="00FA656B" w:rsidRPr="00BF6703" w:rsidRDefault="00FA656B" w:rsidP="00FA656B">
            <w:pPr>
              <w:spacing w:after="0" w:line="240" w:lineRule="auto"/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</w:pPr>
            <w:r w:rsidRPr="00BF6703">
              <w:rPr>
                <w:rFonts w:ascii="Arial Narrow" w:hAnsi="Arial Narrow" w:cs="AJensonPro-Bold"/>
                <w:bCs/>
                <w:color w:val="0000FF"/>
                <w:sz w:val="24"/>
                <w:szCs w:val="24"/>
                <w:u w:val="single"/>
              </w:rPr>
              <w:t>Habilitation services</w:t>
            </w:r>
          </w:p>
        </w:tc>
        <w:tc>
          <w:tcPr>
            <w:tcW w:w="2621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53A6C728" w14:textId="77777777" w:rsid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95E0B">
              <w:rPr>
                <w:rFonts w:ascii="Arial Narrow" w:hAnsi="Arial Narrow" w:cs="Arial"/>
                <w:sz w:val="24"/>
                <w:szCs w:val="24"/>
              </w:rPr>
              <w:t>Provider:</w:t>
            </w:r>
          </w:p>
          <w:p w14:paraId="40333CB2" w14:textId="77777777" w:rsidR="00195E0B" w:rsidRP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$30 copay per visit</w:t>
            </w:r>
            <w:r w:rsidRPr="00195E0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08AC597A" w14:textId="77777777" w:rsidR="00195E0B" w:rsidRP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95E0B">
              <w:rPr>
                <w:rFonts w:ascii="Arial Narrow" w:hAnsi="Arial Narrow" w:cs="Arial"/>
                <w:sz w:val="24"/>
                <w:szCs w:val="24"/>
              </w:rPr>
              <w:t xml:space="preserve">Hospital Facility: </w:t>
            </w:r>
          </w:p>
          <w:p w14:paraId="6EE67725" w14:textId="56F14482" w:rsidR="00FA656B" w:rsidRPr="00003FF5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$40 copay per visit</w:t>
            </w:r>
          </w:p>
        </w:tc>
        <w:tc>
          <w:tcPr>
            <w:tcW w:w="2779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8F6816B" w14:textId="77777777" w:rsid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95E0B">
              <w:rPr>
                <w:rFonts w:ascii="Arial Narrow" w:hAnsi="Arial Narrow" w:cs="Arial"/>
                <w:sz w:val="24"/>
                <w:szCs w:val="24"/>
              </w:rPr>
              <w:t>Provider &amp; Hospital Facility:</w:t>
            </w:r>
          </w:p>
          <w:p w14:paraId="53CFDC1B" w14:textId="77777777" w:rsidR="00195E0B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1A75AA53" w14:textId="683BE9C6" w:rsidR="00FA656B" w:rsidRPr="00E377B6" w:rsidRDefault="00195E0B" w:rsidP="00195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4447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339889C6" w14:textId="77777777" w:rsidR="000075AC" w:rsidRPr="000075AC" w:rsidRDefault="000075AC" w:rsidP="000075AC">
            <w:pPr>
              <w:spacing w:after="0" w:line="240" w:lineRule="auto"/>
              <w:rPr>
                <w:rFonts w:ascii="Arial Narrow" w:eastAsia="EX_CFF_Garamond" w:hAnsi="Arial Narrow" w:cs="EX_CFF_Garamond"/>
                <w:sz w:val="24"/>
                <w:szCs w:val="24"/>
              </w:rPr>
            </w:pPr>
            <w:r w:rsidRPr="000075AC">
              <w:rPr>
                <w:rFonts w:ascii="Arial Narrow" w:eastAsia="EX_CFF_Garamond" w:hAnsi="Arial Narrow" w:cs="EX_CFF_Garamond"/>
                <w:sz w:val="24"/>
                <w:szCs w:val="24"/>
              </w:rPr>
              <w:t>Prior authorization is required after the first visit</w:t>
            </w:r>
          </w:p>
          <w:p w14:paraId="7DEA4E10" w14:textId="77777777" w:rsidR="000075AC" w:rsidRPr="000075AC" w:rsidRDefault="000075AC" w:rsidP="000075AC">
            <w:pPr>
              <w:spacing w:after="0" w:line="240" w:lineRule="auto"/>
              <w:rPr>
                <w:rFonts w:ascii="Arial Narrow" w:eastAsia="EX_CFF_Garamond" w:hAnsi="Arial Narrow" w:cs="EX_CFF_Garamond"/>
                <w:sz w:val="24"/>
                <w:szCs w:val="24"/>
              </w:rPr>
            </w:pPr>
            <w:r w:rsidRPr="000075AC">
              <w:rPr>
                <w:rFonts w:ascii="Arial Narrow" w:eastAsia="EX_CFF_Garamond" w:hAnsi="Arial Narrow" w:cs="EX_CFF_Garamond"/>
                <w:sz w:val="24"/>
                <w:szCs w:val="24"/>
              </w:rPr>
              <w:t>Benefits are limited to Members under the age of 19</w:t>
            </w:r>
          </w:p>
          <w:p w14:paraId="2F13EA93" w14:textId="4AF34662" w:rsidR="00FA656B" w:rsidRPr="000075AC" w:rsidRDefault="000075AC" w:rsidP="000075AC">
            <w:pPr>
              <w:spacing w:after="0" w:line="240" w:lineRule="auto"/>
              <w:rPr>
                <w:rFonts w:ascii="Arial Narrow" w:eastAsia="EX_CFF_Garamond" w:hAnsi="Arial Narrow" w:cs="EX_CFF_Garamond"/>
              </w:rPr>
            </w:pPr>
            <w:r w:rsidRPr="000075AC">
              <w:rPr>
                <w:rFonts w:ascii="Arial Narrow" w:eastAsia="EX_CFF_Garamond" w:hAnsi="Arial Narrow" w:cs="EX_CFF_Garamond"/>
                <w:sz w:val="24"/>
                <w:szCs w:val="24"/>
              </w:rPr>
              <w:t>If a service is rendered at a Hospital Facility, the additional Facility charge may apply</w:t>
            </w:r>
          </w:p>
        </w:tc>
      </w:tr>
      <w:tr w:rsidR="00FA656B" w:rsidRPr="008A5D17" w14:paraId="3C3FB16E" w14:textId="77777777" w:rsidTr="00401673">
        <w:tc>
          <w:tcPr>
            <w:tcW w:w="2242" w:type="dxa"/>
            <w:vMerge/>
            <w:shd w:val="clear" w:color="auto" w:fill="C0E8FB"/>
            <w:noWrap/>
            <w:vAlign w:val="center"/>
          </w:tcPr>
          <w:p w14:paraId="63420211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76562D20" w14:textId="77777777" w:rsidR="00FA656B" w:rsidRPr="00BF6703" w:rsidRDefault="00FA656B" w:rsidP="00FA656B">
            <w:pPr>
              <w:spacing w:after="0" w:line="240" w:lineRule="auto"/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</w:pPr>
            <w:r w:rsidRPr="00BF6703">
              <w:rPr>
                <w:rFonts w:ascii="Arial Narrow" w:hAnsi="Arial Narrow" w:cs="AJensonPro-Bold"/>
                <w:bCs/>
                <w:color w:val="0000FF"/>
                <w:sz w:val="24"/>
                <w:szCs w:val="24"/>
                <w:u w:val="single"/>
              </w:rPr>
              <w:t>Skilled nursing care</w:t>
            </w:r>
          </w:p>
        </w:tc>
        <w:tc>
          <w:tcPr>
            <w:tcW w:w="2621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28409808" w14:textId="77777777" w:rsidR="00FA656B" w:rsidRDefault="000075AC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630E147E" w14:textId="51154040" w:rsidR="000075AC" w:rsidRPr="00003FF5" w:rsidRDefault="000075AC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2779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3307CD7E" w14:textId="77777777" w:rsidR="000075AC" w:rsidRDefault="000075AC" w:rsidP="000075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2E3506F5" w14:textId="4D632F71" w:rsidR="00FA656B" w:rsidRPr="00E377B6" w:rsidRDefault="000075AC" w:rsidP="000075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4447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4358AF08" w14:textId="77777777" w:rsidR="00FA656B" w:rsidRPr="00262F9A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FA656B">
              <w:rPr>
                <w:rFonts w:ascii="Arial Narrow" w:hAnsi="Arial Narrow" w:cs="Arial"/>
                <w:sz w:val="24"/>
                <w:szCs w:val="24"/>
              </w:rPr>
              <w:t>Prior authorization is required</w:t>
            </w:r>
          </w:p>
        </w:tc>
      </w:tr>
      <w:tr w:rsidR="00FA656B" w:rsidRPr="008A5D17" w14:paraId="6C7D468D" w14:textId="77777777" w:rsidTr="000075AC">
        <w:trPr>
          <w:trHeight w:val="1416"/>
        </w:trPr>
        <w:tc>
          <w:tcPr>
            <w:tcW w:w="2242" w:type="dxa"/>
            <w:vMerge/>
            <w:shd w:val="clear" w:color="auto" w:fill="C0E8FB"/>
            <w:noWrap/>
            <w:vAlign w:val="center"/>
          </w:tcPr>
          <w:p w14:paraId="72869589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30239B09" w14:textId="77777777" w:rsidR="00FA656B" w:rsidRPr="00BF6703" w:rsidRDefault="00FA656B" w:rsidP="00FA656B">
            <w:pPr>
              <w:spacing w:after="0" w:line="240" w:lineRule="auto"/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</w:pPr>
            <w:r w:rsidRPr="00BF6703">
              <w:rPr>
                <w:rFonts w:ascii="Arial Narrow" w:hAnsi="Arial Narrow" w:cs="AJensonPro-Bold"/>
                <w:bCs/>
                <w:color w:val="0000FF"/>
                <w:sz w:val="24"/>
                <w:szCs w:val="24"/>
                <w:u w:val="single"/>
              </w:rPr>
              <w:t>Durable medical equipment</w:t>
            </w:r>
          </w:p>
        </w:tc>
        <w:tc>
          <w:tcPr>
            <w:tcW w:w="2621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45919E71" w14:textId="77777777" w:rsidR="000075AC" w:rsidRDefault="000075AC" w:rsidP="000075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60FF8242" w14:textId="7E783B40" w:rsidR="00FA656B" w:rsidRPr="00003FF5" w:rsidRDefault="000075AC" w:rsidP="000075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2779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08825AD0" w14:textId="77777777" w:rsidR="000075AC" w:rsidRDefault="000075AC" w:rsidP="000075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Deductible, then</w:t>
            </w:r>
          </w:p>
          <w:p w14:paraId="4534FD96" w14:textId="0BE2A5DF" w:rsidR="00FA656B" w:rsidRPr="00E377B6" w:rsidRDefault="000075AC" w:rsidP="000075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4447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1CF134A4" w14:textId="78FFCDAD" w:rsidR="00FA656B" w:rsidRPr="00262F9A" w:rsidRDefault="000075AC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None</w:t>
            </w:r>
          </w:p>
        </w:tc>
      </w:tr>
      <w:tr w:rsidR="00FA656B" w:rsidRPr="008A5D17" w14:paraId="76ADECAA" w14:textId="77777777" w:rsidTr="00401673">
        <w:tc>
          <w:tcPr>
            <w:tcW w:w="2242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14:paraId="1D087A4C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69487ED0" w14:textId="77777777" w:rsidR="00FA656B" w:rsidRPr="00BF6703" w:rsidRDefault="00FA656B" w:rsidP="00FA656B">
            <w:pPr>
              <w:spacing w:after="0" w:line="240" w:lineRule="auto"/>
              <w:rPr>
                <w:rFonts w:ascii="Arial Narrow" w:hAnsi="Arial Narrow" w:cs="Arial"/>
                <w:color w:val="0000FF"/>
                <w:sz w:val="24"/>
                <w:szCs w:val="24"/>
                <w:u w:val="single"/>
              </w:rPr>
            </w:pPr>
            <w:r w:rsidRPr="00BF6703">
              <w:rPr>
                <w:rFonts w:ascii="Arial Narrow" w:hAnsi="Arial Narrow" w:cs="AJensonPro-Bold"/>
                <w:bCs/>
                <w:color w:val="0000FF"/>
                <w:sz w:val="24"/>
                <w:szCs w:val="24"/>
                <w:u w:val="single"/>
              </w:rPr>
              <w:t>Hospice services</w:t>
            </w:r>
          </w:p>
        </w:tc>
        <w:tc>
          <w:tcPr>
            <w:tcW w:w="2621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1D35DD29" w14:textId="366D1FD6" w:rsidR="00FA656B" w:rsidRPr="00003FF5" w:rsidRDefault="000075AC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Inpatient and Outpatient Facility: 10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2779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36724171" w14:textId="0DCA4FC7" w:rsidR="00FA656B" w:rsidRPr="00E377B6" w:rsidRDefault="000075AC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Inpatient and Outpatient Facility: 30</w:t>
            </w:r>
            <w:r w:rsidRPr="00763F5B">
              <w:rPr>
                <w:rFonts w:ascii="Arial Narrow" w:hAnsi="Arial Narrow" w:cs="Arial"/>
                <w:sz w:val="24"/>
                <w:szCs w:val="24"/>
              </w:rPr>
              <w:t>% of Allowed Benefit</w:t>
            </w:r>
          </w:p>
        </w:tc>
        <w:tc>
          <w:tcPr>
            <w:tcW w:w="4447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4A1AEFD3" w14:textId="77777777" w:rsidR="00FA656B" w:rsidRDefault="00FA656B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FA656B">
              <w:rPr>
                <w:rFonts w:ascii="Arial Narrow" w:hAnsi="Arial Narrow" w:cs="Arial"/>
                <w:sz w:val="24"/>
                <w:szCs w:val="24"/>
              </w:rPr>
              <w:t>Prior authorization is required</w:t>
            </w:r>
          </w:p>
          <w:p w14:paraId="066F499F" w14:textId="77777777" w:rsidR="000075AC" w:rsidRPr="004E4015" w:rsidRDefault="000075AC" w:rsidP="000075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Hospice Maximum, Bereavement and Family counseling: </w:t>
            </w:r>
            <w:r w:rsidRPr="004E4015">
              <w:rPr>
                <w:rFonts w:ascii="Arial Narrow" w:hAnsi="Arial Narrow" w:cs="Arial"/>
                <w:sz w:val="24"/>
                <w:szCs w:val="24"/>
              </w:rPr>
              <w:t>Approved plan of treatment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is</w:t>
            </w:r>
            <w:r w:rsidRPr="004E4015">
              <w:rPr>
                <w:rFonts w:ascii="Arial Narrow" w:hAnsi="Arial Narrow" w:cs="Arial"/>
                <w:sz w:val="24"/>
                <w:szCs w:val="24"/>
              </w:rPr>
              <w:t xml:space="preserve"> required</w:t>
            </w:r>
          </w:p>
          <w:p w14:paraId="766815AD" w14:textId="77777777" w:rsidR="000075AC" w:rsidRPr="004E4015" w:rsidRDefault="000075AC" w:rsidP="000075A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E4015">
              <w:rPr>
                <w:rFonts w:ascii="Arial Narrow" w:hAnsi="Arial Narrow"/>
                <w:sz w:val="24"/>
                <w:szCs w:val="24"/>
              </w:rPr>
              <w:t>Respite Care:</w:t>
            </w:r>
          </w:p>
          <w:p w14:paraId="584553D5" w14:textId="1214818A" w:rsidR="000075AC" w:rsidRPr="00262F9A" w:rsidRDefault="000075AC" w:rsidP="000075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E4015">
              <w:rPr>
                <w:rFonts w:ascii="Arial Narrow" w:hAnsi="Arial Narrow"/>
                <w:sz w:val="24"/>
                <w:szCs w:val="24"/>
              </w:rPr>
              <w:t>Benefits are limited to 14 days</w:t>
            </w:r>
          </w:p>
        </w:tc>
      </w:tr>
      <w:tr w:rsidR="00FA656B" w:rsidRPr="008A5D17" w14:paraId="4E53FA83" w14:textId="77777777" w:rsidTr="00401673">
        <w:tc>
          <w:tcPr>
            <w:tcW w:w="2242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095D313E" w14:textId="77777777" w:rsidR="00FA656B" w:rsidRPr="009B7E0F" w:rsidRDefault="00FA656B" w:rsidP="00FA656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b/>
                <w:sz w:val="24"/>
                <w:szCs w:val="24"/>
              </w:rPr>
              <w:t>If your child needs dental or eye care</w:t>
            </w:r>
          </w:p>
        </w:tc>
        <w:tc>
          <w:tcPr>
            <w:tcW w:w="3031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5736D82F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Children’s eye exam</w:t>
            </w:r>
          </w:p>
        </w:tc>
        <w:tc>
          <w:tcPr>
            <w:tcW w:w="2621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E1079E8" w14:textId="4E98DF1F" w:rsidR="00FA656B" w:rsidRPr="00003FF5" w:rsidRDefault="000075AC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2779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0921BCA2" w14:textId="2DBB7B66" w:rsidR="00FA656B" w:rsidRPr="00E377B6" w:rsidRDefault="000075AC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447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6E4E565C" w14:textId="6C961CA1" w:rsidR="00FA656B" w:rsidRPr="00262F9A" w:rsidRDefault="000075AC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None</w:t>
            </w:r>
          </w:p>
        </w:tc>
      </w:tr>
      <w:tr w:rsidR="00FA656B" w:rsidRPr="008A5D17" w14:paraId="6B2A6BD7" w14:textId="77777777" w:rsidTr="00401673">
        <w:tc>
          <w:tcPr>
            <w:tcW w:w="2242" w:type="dxa"/>
            <w:vMerge/>
            <w:shd w:val="clear" w:color="auto" w:fill="C0E8FB"/>
            <w:noWrap/>
            <w:vAlign w:val="center"/>
          </w:tcPr>
          <w:p w14:paraId="06BE4D6F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4DAD46A2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Children’s glasses</w:t>
            </w:r>
          </w:p>
        </w:tc>
        <w:tc>
          <w:tcPr>
            <w:tcW w:w="2621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0B7B8E3F" w14:textId="55D5329D" w:rsidR="00FA656B" w:rsidRPr="00003FF5" w:rsidRDefault="000075AC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2779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1E0CAEC0" w14:textId="6F03A10D" w:rsidR="00FA656B" w:rsidRPr="00E377B6" w:rsidRDefault="000075AC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447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6798C780" w14:textId="01A18874" w:rsidR="00FA656B" w:rsidRPr="00262F9A" w:rsidRDefault="000075AC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None</w:t>
            </w:r>
          </w:p>
        </w:tc>
      </w:tr>
      <w:tr w:rsidR="00FA656B" w:rsidRPr="008A5D17" w14:paraId="6504057D" w14:textId="77777777" w:rsidTr="00401673">
        <w:tc>
          <w:tcPr>
            <w:tcW w:w="2242" w:type="dxa"/>
            <w:vMerge/>
            <w:shd w:val="clear" w:color="auto" w:fill="C0E8FB"/>
            <w:noWrap/>
            <w:vAlign w:val="center"/>
          </w:tcPr>
          <w:p w14:paraId="5577F7FD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76717980" w14:textId="77777777" w:rsidR="00FA656B" w:rsidRPr="008A5D17" w:rsidRDefault="00FA656B" w:rsidP="00FA656B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Children’s dental check-up</w:t>
            </w:r>
          </w:p>
        </w:tc>
        <w:tc>
          <w:tcPr>
            <w:tcW w:w="2621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7A4F2679" w14:textId="2CFC6CFC" w:rsidR="00FA656B" w:rsidRPr="00003FF5" w:rsidRDefault="000075AC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2779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4983DD47" w14:textId="6AEDC4C8" w:rsidR="00FA656B" w:rsidRPr="00E377B6" w:rsidRDefault="000075AC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447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62CCC73B" w14:textId="05BDF903" w:rsidR="00FA656B" w:rsidRPr="00262F9A" w:rsidRDefault="000075AC" w:rsidP="00FA656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None</w:t>
            </w:r>
          </w:p>
        </w:tc>
      </w:tr>
    </w:tbl>
    <w:p w14:paraId="66536B31" w14:textId="77777777" w:rsidR="00FB2C94" w:rsidRDefault="00FB2C94" w:rsidP="000B48A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9442E63" w14:textId="77777777" w:rsidR="005A53CE" w:rsidRPr="008A5D17" w:rsidRDefault="005A53CE" w:rsidP="008A5D17">
      <w:pPr>
        <w:keepNext/>
        <w:keepLines/>
        <w:tabs>
          <w:tab w:val="right" w:pos="14400"/>
        </w:tabs>
        <w:spacing w:after="0" w:line="240" w:lineRule="auto"/>
        <w:rPr>
          <w:rFonts w:ascii="Arial Narrow" w:hAnsi="Arial Narrow" w:cs="Arial"/>
          <w:b/>
          <w:color w:val="0775A8"/>
          <w:sz w:val="24"/>
          <w:szCs w:val="24"/>
        </w:rPr>
      </w:pPr>
      <w:r w:rsidRPr="008A5D17">
        <w:rPr>
          <w:rFonts w:ascii="Arial Narrow" w:hAnsi="Arial Narrow" w:cs="Arial"/>
          <w:b/>
          <w:color w:val="0775A8"/>
          <w:sz w:val="24"/>
          <w:szCs w:val="24"/>
        </w:rPr>
        <w:t>Excluded Services &amp; Other Covered Services:</w:t>
      </w: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5"/>
        <w:gridCol w:w="5040"/>
        <w:gridCol w:w="5225"/>
      </w:tblGrid>
      <w:tr w:rsidR="00425368" w:rsidRPr="008A5D17" w14:paraId="1E1CE83C" w14:textId="77777777" w:rsidTr="00C04C78">
        <w:trPr>
          <w:trHeight w:val="300"/>
        </w:trPr>
        <w:tc>
          <w:tcPr>
            <w:tcW w:w="15120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37B461E9" w14:textId="77777777" w:rsidR="00425368" w:rsidRPr="008A5D17" w:rsidRDefault="00425368" w:rsidP="00857A7B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Services Your </w:t>
            </w:r>
            <w:r w:rsidRPr="00BF6703">
              <w:rPr>
                <w:rFonts w:ascii="Arial Narrow" w:hAnsi="Arial Narrow" w:cs="Arial"/>
                <w:b/>
                <w:bCs/>
                <w:color w:val="0000FF"/>
                <w:sz w:val="24"/>
                <w:szCs w:val="24"/>
                <w:u w:val="single"/>
              </w:rPr>
              <w:t>Plan</w:t>
            </w:r>
            <w:r w:rsidRPr="00BF6703">
              <w:rPr>
                <w:rFonts w:ascii="Arial Narrow" w:hAnsi="Arial Narrow" w:cs="Arial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Generally 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Does NOT Cover (Check your policy </w:t>
            </w:r>
            <w:r w:rsidR="00D647F0"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or plan document 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for</w:t>
            </w:r>
            <w:r w:rsidR="00790516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more information and a list of any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other</w:t>
            </w:r>
            <w:r w:rsidR="00443587"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43587" w:rsidRPr="00BF6703">
              <w:rPr>
                <w:rFonts w:ascii="Arial Narrow" w:hAnsi="Arial Narrow" w:cs="AJensonPro-Bold"/>
                <w:b/>
                <w:bCs/>
                <w:color w:val="0000FF"/>
                <w:sz w:val="24"/>
                <w:szCs w:val="24"/>
                <w:u w:val="single"/>
              </w:rPr>
              <w:t>excluded services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CD409E" w:rsidRPr="008A5D17" w14:paraId="27FD5F70" w14:textId="77777777" w:rsidTr="00C04C78">
        <w:trPr>
          <w:trHeight w:val="300"/>
        </w:trPr>
        <w:tc>
          <w:tcPr>
            <w:tcW w:w="4855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14:paraId="53428A59" w14:textId="77777777" w:rsidR="000075AC" w:rsidRDefault="00CD409E" w:rsidP="000075AC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Cosmetic surgery</w:t>
            </w:r>
            <w:r w:rsidR="000075A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3AF75155" w14:textId="5B20CC12" w:rsidR="00CD409E" w:rsidRPr="000075AC" w:rsidRDefault="000075AC" w:rsidP="000075AC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Dental care (Adult)</w:t>
            </w:r>
          </w:p>
        </w:tc>
        <w:tc>
          <w:tcPr>
            <w:tcW w:w="5040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14:paraId="45105E3D" w14:textId="77777777" w:rsidR="000075AC" w:rsidRDefault="00CD409E" w:rsidP="000075AC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Long-term care </w:t>
            </w:r>
          </w:p>
          <w:p w14:paraId="30258203" w14:textId="6FD5F78C" w:rsidR="00CD409E" w:rsidRPr="000075AC" w:rsidRDefault="000075AC" w:rsidP="000075AC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Routine eye care</w:t>
            </w:r>
          </w:p>
        </w:tc>
        <w:tc>
          <w:tcPr>
            <w:tcW w:w="5225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  <w:hideMark/>
          </w:tcPr>
          <w:p w14:paraId="75EB5F2F" w14:textId="77777777" w:rsidR="00CD409E" w:rsidRDefault="00CD409E" w:rsidP="00A93C99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Routine foot care</w:t>
            </w:r>
          </w:p>
          <w:p w14:paraId="61AF953E" w14:textId="77777777" w:rsidR="00CD409E" w:rsidRPr="008A5D17" w:rsidRDefault="00CD409E" w:rsidP="00CD409E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Weight loss programs</w:t>
            </w:r>
          </w:p>
        </w:tc>
      </w:tr>
    </w:tbl>
    <w:p w14:paraId="3E432574" w14:textId="77777777" w:rsidR="00425368" w:rsidRPr="008A5D17" w:rsidRDefault="00425368" w:rsidP="000B48A9">
      <w:pPr>
        <w:tabs>
          <w:tab w:val="right" w:pos="14400"/>
        </w:tabs>
        <w:spacing w:after="0" w:line="240" w:lineRule="auto"/>
        <w:rPr>
          <w:rFonts w:ascii="Arial Narrow" w:hAnsi="Arial Narrow" w:cs="Arial"/>
          <w:b/>
          <w:sz w:val="8"/>
          <w:szCs w:val="8"/>
        </w:rPr>
      </w:pP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5"/>
        <w:gridCol w:w="5040"/>
        <w:gridCol w:w="5225"/>
      </w:tblGrid>
      <w:tr w:rsidR="00425368" w:rsidRPr="008A5D17" w14:paraId="7FB444FA" w14:textId="77777777" w:rsidTr="00A93C99">
        <w:trPr>
          <w:trHeight w:val="300"/>
        </w:trPr>
        <w:tc>
          <w:tcPr>
            <w:tcW w:w="15120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31009DD8" w14:textId="77777777" w:rsidR="00425368" w:rsidRPr="008A5D17" w:rsidRDefault="00425368" w:rsidP="00857A7B">
            <w:pPr>
              <w:keepNext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Other Covered Services (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Limitations may apply to these services. 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This isn’t a complete list. 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Please see your </w:t>
            </w:r>
            <w:r w:rsidR="00857A7B" w:rsidRPr="00BF6703">
              <w:rPr>
                <w:rFonts w:ascii="Arial Narrow" w:hAnsi="Arial Narrow" w:cs="Arial"/>
                <w:b/>
                <w:bCs/>
                <w:color w:val="0000FF"/>
                <w:sz w:val="24"/>
                <w:szCs w:val="24"/>
                <w:u w:val="single"/>
              </w:rPr>
              <w:t>plan</w:t>
            </w:r>
            <w:r w:rsidR="00857A7B" w:rsidRPr="00BF6703">
              <w:rPr>
                <w:rFonts w:ascii="Arial Narrow" w:hAnsi="Arial Narrow" w:cs="Arial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document.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93C99" w:rsidRPr="008A5D17" w14:paraId="2F1BBB21" w14:textId="77777777" w:rsidTr="00C04C78">
        <w:trPr>
          <w:trHeight w:val="300"/>
        </w:trPr>
        <w:tc>
          <w:tcPr>
            <w:tcW w:w="4855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14:paraId="41C71F09" w14:textId="77777777" w:rsidR="00A93C99" w:rsidRDefault="00A93C99" w:rsidP="00A93C99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Abortion </w:t>
            </w:r>
          </w:p>
          <w:p w14:paraId="0EFE6B9F" w14:textId="77777777" w:rsidR="00A93C99" w:rsidRDefault="00A93C99" w:rsidP="00A93C99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Acupuncture</w:t>
            </w:r>
          </w:p>
          <w:p w14:paraId="48C38DC2" w14:textId="30035293" w:rsidR="00A93C99" w:rsidRPr="000075AC" w:rsidRDefault="00A93C99" w:rsidP="000075AC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Bariatric surgery </w:t>
            </w:r>
          </w:p>
        </w:tc>
        <w:tc>
          <w:tcPr>
            <w:tcW w:w="5040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14:paraId="7767ED09" w14:textId="77777777" w:rsidR="000075AC" w:rsidRDefault="000075AC" w:rsidP="00A93C99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Chiropractic care </w:t>
            </w:r>
          </w:p>
          <w:p w14:paraId="112237E7" w14:textId="04B0382E" w:rsidR="00A93C99" w:rsidRDefault="00A93C99" w:rsidP="00A93C99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Coverage provided outside the US.  See </w:t>
            </w:r>
            <w:hyperlink r:id="rId18" w:history="1">
              <w:r w:rsidRPr="001C0AB6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www.carefirst.com</w:t>
              </w:r>
            </w:hyperlink>
          </w:p>
          <w:p w14:paraId="18AFF079" w14:textId="0F6B7CA5" w:rsidR="00A93C99" w:rsidRPr="000075AC" w:rsidRDefault="00A93C99" w:rsidP="000075AC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Hearing aids</w:t>
            </w:r>
          </w:p>
        </w:tc>
        <w:tc>
          <w:tcPr>
            <w:tcW w:w="5225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  <w:hideMark/>
          </w:tcPr>
          <w:p w14:paraId="187BCCD2" w14:textId="77777777" w:rsidR="000075AC" w:rsidRDefault="000075AC" w:rsidP="00A93C99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Infertility treatment </w:t>
            </w:r>
          </w:p>
          <w:p w14:paraId="30A90057" w14:textId="2DF12DEE" w:rsidR="00A93C99" w:rsidRDefault="00A93C99" w:rsidP="00A93C99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Non-emergency care when travelling outside the US</w:t>
            </w:r>
          </w:p>
          <w:p w14:paraId="6628323A" w14:textId="52A1E881" w:rsidR="00A93C99" w:rsidRPr="000075AC" w:rsidRDefault="00A93C99" w:rsidP="000075AC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Private-duty nursing </w:t>
            </w:r>
          </w:p>
        </w:tc>
      </w:tr>
    </w:tbl>
    <w:p w14:paraId="55E6B595" w14:textId="77777777" w:rsidR="00473327" w:rsidRPr="001B68F1" w:rsidRDefault="00473327" w:rsidP="008A5D17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0"/>
          <w:szCs w:val="20"/>
        </w:rPr>
      </w:pPr>
    </w:p>
    <w:p w14:paraId="0ED0F1BE" w14:textId="77777777" w:rsidR="00F70C0E" w:rsidRPr="008A5D17" w:rsidRDefault="00223389" w:rsidP="00DD71A6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</w:rPr>
      </w:pPr>
      <w:r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>Your Rights to Continue Coverage:</w:t>
      </w:r>
      <w:r w:rsidR="00F70C0E"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 xml:space="preserve"> </w:t>
      </w:r>
      <w:r w:rsidR="00AD35BF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There are agencies that can help if you want to continue your coverage after it ends. </w:t>
      </w:r>
      <w:r w:rsidR="00DD71A6" w:rsidRPr="00DD71A6">
        <w:rPr>
          <w:rFonts w:ascii="Arial Narrow" w:hAnsi="Arial Narrow" w:cs="AJensonPro-Regular"/>
          <w:color w:val="000000"/>
          <w:sz w:val="24"/>
          <w:szCs w:val="24"/>
        </w:rPr>
        <w:t>The contact information for those</w:t>
      </w:r>
      <w:r w:rsidR="00DD71A6">
        <w:rPr>
          <w:rFonts w:ascii="Arial Narrow" w:hAnsi="Arial Narrow" w:cs="AJensonPro-Regular"/>
          <w:color w:val="000000"/>
          <w:sz w:val="24"/>
          <w:szCs w:val="24"/>
        </w:rPr>
        <w:t xml:space="preserve"> </w:t>
      </w:r>
      <w:r w:rsidR="00DD71A6" w:rsidRPr="00DD71A6">
        <w:rPr>
          <w:rFonts w:ascii="Arial Narrow" w:hAnsi="Arial Narrow" w:cs="AJensonPro-Regular"/>
          <w:color w:val="000000"/>
          <w:sz w:val="24"/>
          <w:szCs w:val="24"/>
        </w:rPr>
        <w:t xml:space="preserve">agencies is: Department of Labor Employee Benefits Security Administration, </w:t>
      </w:r>
      <w:proofErr w:type="gramStart"/>
      <w:r w:rsidR="00DD71A6" w:rsidRPr="00DD71A6">
        <w:rPr>
          <w:rFonts w:ascii="Arial Narrow" w:hAnsi="Arial Narrow" w:cs="AJensonPro-Regular"/>
          <w:color w:val="000000"/>
          <w:sz w:val="24"/>
          <w:szCs w:val="24"/>
        </w:rPr>
        <w:t>http://www.dol.gov/ebsa/healthreform, or</w:t>
      </w:r>
      <w:proofErr w:type="gramEnd"/>
      <w:r w:rsidR="00DD71A6" w:rsidRPr="00DD71A6">
        <w:rPr>
          <w:rFonts w:ascii="Arial Narrow" w:hAnsi="Arial Narrow" w:cs="AJensonPro-Regular"/>
          <w:color w:val="000000"/>
          <w:sz w:val="24"/>
          <w:szCs w:val="24"/>
        </w:rPr>
        <w:t xml:space="preserve"> call 1-866-444-EBSA (3272); or</w:t>
      </w:r>
      <w:r w:rsidR="00DD71A6">
        <w:rPr>
          <w:rFonts w:ascii="Arial Narrow" w:hAnsi="Arial Narrow" w:cs="AJensonPro-Regular"/>
          <w:color w:val="000000"/>
          <w:sz w:val="24"/>
          <w:szCs w:val="24"/>
        </w:rPr>
        <w:t xml:space="preserve"> </w:t>
      </w:r>
      <w:r w:rsidR="00DD71A6" w:rsidRPr="00DD71A6">
        <w:rPr>
          <w:rFonts w:ascii="Arial Narrow" w:hAnsi="Arial Narrow" w:cs="AJensonPro-Regular"/>
          <w:color w:val="000000"/>
          <w:sz w:val="24"/>
          <w:szCs w:val="24"/>
        </w:rPr>
        <w:t>Department of Health and Human Services, Center for Consumer Information and Insurance Oversight, http://www.cciio.cms.gov, or call 1-877-267-2323 x61565.</w:t>
      </w:r>
      <w:r w:rsidR="00AD35BF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 </w:t>
      </w:r>
      <w:r w:rsidR="00AD35BF" w:rsidRPr="008A5D17">
        <w:rPr>
          <w:rFonts w:ascii="Arial Narrow" w:hAnsi="Arial Narrow" w:cs="AJensonPro-Regular"/>
          <w:bCs/>
          <w:color w:val="000000"/>
          <w:sz w:val="24"/>
          <w:szCs w:val="24"/>
        </w:rPr>
        <w:t xml:space="preserve">Other coverage </w:t>
      </w:r>
      <w:r w:rsidR="00EA235D">
        <w:rPr>
          <w:rFonts w:ascii="Arial Narrow" w:hAnsi="Arial Narrow" w:cs="AJensonPro-Regular"/>
          <w:bCs/>
          <w:color w:val="000000"/>
          <w:sz w:val="24"/>
          <w:szCs w:val="24"/>
        </w:rPr>
        <w:t xml:space="preserve">options </w:t>
      </w:r>
      <w:r w:rsidR="00EF4D2F">
        <w:rPr>
          <w:rFonts w:ascii="Arial Narrow" w:hAnsi="Arial Narrow" w:cs="AJensonPro-Regular"/>
          <w:bCs/>
          <w:color w:val="000000"/>
          <w:sz w:val="24"/>
          <w:szCs w:val="24"/>
        </w:rPr>
        <w:t>may be</w:t>
      </w:r>
      <w:r w:rsidR="00EF4D2F" w:rsidRPr="008A5D17">
        <w:rPr>
          <w:rFonts w:ascii="Arial Narrow" w:hAnsi="Arial Narrow" w:cs="AJensonPro-Regular"/>
          <w:bCs/>
          <w:color w:val="000000"/>
          <w:sz w:val="24"/>
          <w:szCs w:val="24"/>
        </w:rPr>
        <w:t xml:space="preserve"> </w:t>
      </w:r>
      <w:r w:rsidR="00AD35BF" w:rsidRPr="008A5D17">
        <w:rPr>
          <w:rFonts w:ascii="Arial Narrow" w:hAnsi="Arial Narrow" w:cs="AJensonPro-Regular"/>
          <w:bCs/>
          <w:color w:val="000000"/>
          <w:sz w:val="24"/>
          <w:szCs w:val="24"/>
        </w:rPr>
        <w:t xml:space="preserve">available to you too, including buying individual insurance coverage through the Health Insurance </w:t>
      </w:r>
      <w:r w:rsidR="001E2213" w:rsidRPr="00BF6703">
        <w:rPr>
          <w:rFonts w:ascii="Arial Narrow" w:hAnsi="Arial Narrow" w:cs="AJensonPro-Regular"/>
          <w:color w:val="0000FF"/>
          <w:sz w:val="24"/>
          <w:szCs w:val="24"/>
          <w:u w:val="single"/>
        </w:rPr>
        <w:t>Marketplace</w:t>
      </w:r>
      <w:r w:rsidR="00AD35BF" w:rsidRPr="008A5D17">
        <w:rPr>
          <w:rFonts w:ascii="Arial Narrow" w:hAnsi="Arial Narrow" w:cs="AJensonPro-Regular"/>
          <w:bCs/>
          <w:color w:val="000000"/>
          <w:sz w:val="24"/>
          <w:szCs w:val="24"/>
        </w:rPr>
        <w:t>.</w:t>
      </w:r>
      <w:r w:rsidR="00AD35BF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 For more information about the </w:t>
      </w:r>
      <w:r w:rsidR="00AD35BF" w:rsidRPr="00BF6703">
        <w:rPr>
          <w:rFonts w:ascii="Arial Narrow" w:hAnsi="Arial Narrow" w:cs="AJensonPro-Regular"/>
          <w:color w:val="0000FF"/>
          <w:sz w:val="24"/>
          <w:szCs w:val="24"/>
          <w:u w:val="single"/>
        </w:rPr>
        <w:t>Marketplace</w:t>
      </w:r>
      <w:r w:rsidR="00AD35BF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, visit </w:t>
      </w:r>
      <w:hyperlink r:id="rId19" w:history="1">
        <w:r w:rsidR="00AD35BF" w:rsidRPr="008A5D17">
          <w:rPr>
            <w:rStyle w:val="Hyperlink"/>
            <w:rFonts w:ascii="Arial Narrow" w:hAnsi="Arial Narrow" w:cs="AJensonPro-Regular"/>
            <w:sz w:val="24"/>
            <w:szCs w:val="24"/>
          </w:rPr>
          <w:t>www.HealthCare.gov</w:t>
        </w:r>
      </w:hyperlink>
      <w:r w:rsidR="00AD35BF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 or call 1-800-318-2596.</w:t>
      </w:r>
      <w:r w:rsidR="00F70C0E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 </w:t>
      </w:r>
    </w:p>
    <w:p w14:paraId="00D6CCFC" w14:textId="77777777" w:rsidR="00F70C0E" w:rsidRPr="001B68F1" w:rsidRDefault="00F70C0E" w:rsidP="000B48A9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0"/>
          <w:szCs w:val="20"/>
        </w:rPr>
      </w:pPr>
    </w:p>
    <w:p w14:paraId="4B82938C" w14:textId="77777777" w:rsidR="00DD71A6" w:rsidRPr="00DD71A6" w:rsidRDefault="00223389" w:rsidP="00DD71A6">
      <w:pPr>
        <w:autoSpaceDE w:val="0"/>
        <w:autoSpaceDN w:val="0"/>
        <w:adjustRightInd w:val="0"/>
        <w:spacing w:after="0" w:line="240" w:lineRule="auto"/>
        <w:rPr>
          <w:rFonts w:ascii="Arial Narrow" w:hAnsi="Arial Narrow" w:cs="AJensonPro-Bold"/>
          <w:bCs/>
          <w:color w:val="000000"/>
          <w:sz w:val="24"/>
          <w:szCs w:val="24"/>
        </w:rPr>
      </w:pPr>
      <w:r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>Your Grievance and Appeals Rights:</w:t>
      </w:r>
      <w:r w:rsidR="00F70C0E"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 xml:space="preserve"> </w:t>
      </w:r>
      <w:r w:rsidR="00DD71A6" w:rsidRPr="00DD71A6">
        <w:rPr>
          <w:rFonts w:ascii="Arial Narrow" w:hAnsi="Arial Narrow" w:cs="AJensonPro-Bold"/>
          <w:bCs/>
          <w:color w:val="000000"/>
          <w:sz w:val="24"/>
          <w:szCs w:val="24"/>
        </w:rPr>
        <w:t>There are agencies that can help if you have a complaint against your plan for a denial of a claim. This complaint is called a</w:t>
      </w:r>
    </w:p>
    <w:p w14:paraId="6B633DF2" w14:textId="77777777" w:rsidR="00DD71A6" w:rsidRPr="00DD71A6" w:rsidRDefault="00DD71A6" w:rsidP="00DD71A6">
      <w:pPr>
        <w:autoSpaceDE w:val="0"/>
        <w:autoSpaceDN w:val="0"/>
        <w:adjustRightInd w:val="0"/>
        <w:spacing w:after="0" w:line="240" w:lineRule="auto"/>
        <w:rPr>
          <w:rFonts w:ascii="Arial Narrow" w:hAnsi="Arial Narrow" w:cs="AJensonPro-Bold"/>
          <w:bCs/>
          <w:color w:val="000000"/>
          <w:sz w:val="24"/>
          <w:szCs w:val="24"/>
        </w:rPr>
      </w:pPr>
      <w:r w:rsidRPr="00DD71A6">
        <w:rPr>
          <w:rFonts w:ascii="Arial Narrow" w:hAnsi="Arial Narrow" w:cs="AJensonPro-Bold"/>
          <w:bCs/>
          <w:color w:val="000000"/>
          <w:sz w:val="24"/>
          <w:szCs w:val="24"/>
        </w:rPr>
        <w:t>grievance or appeal. For more information about your rights, look at the explanation of benefits you will receive for that medical claim. Your plan documents also</w:t>
      </w:r>
    </w:p>
    <w:p w14:paraId="594C5B48" w14:textId="77777777" w:rsidR="00DD71A6" w:rsidRPr="00DD71A6" w:rsidRDefault="00DD71A6" w:rsidP="00DD71A6">
      <w:pPr>
        <w:autoSpaceDE w:val="0"/>
        <w:autoSpaceDN w:val="0"/>
        <w:adjustRightInd w:val="0"/>
        <w:spacing w:after="0" w:line="240" w:lineRule="auto"/>
        <w:rPr>
          <w:rFonts w:ascii="Arial Narrow" w:hAnsi="Arial Narrow" w:cs="AJensonPro-Bold"/>
          <w:bCs/>
          <w:color w:val="000000"/>
          <w:sz w:val="24"/>
          <w:szCs w:val="24"/>
        </w:rPr>
      </w:pPr>
      <w:r w:rsidRPr="00DD71A6">
        <w:rPr>
          <w:rFonts w:ascii="Arial Narrow" w:hAnsi="Arial Narrow" w:cs="AJensonPro-Bold"/>
          <w:bCs/>
          <w:color w:val="000000"/>
          <w:sz w:val="24"/>
          <w:szCs w:val="24"/>
        </w:rPr>
        <w:t>provide complete information to submit a claim, appeal, or a grievance for any reason to your plan. For more information about your rights, this notice, or</w:t>
      </w:r>
    </w:p>
    <w:p w14:paraId="6156C86C" w14:textId="77777777" w:rsidR="00DD71A6" w:rsidRPr="00DD71A6" w:rsidRDefault="00DD71A6" w:rsidP="00DD71A6">
      <w:pPr>
        <w:autoSpaceDE w:val="0"/>
        <w:autoSpaceDN w:val="0"/>
        <w:adjustRightInd w:val="0"/>
        <w:spacing w:after="0" w:line="240" w:lineRule="auto"/>
        <w:rPr>
          <w:rFonts w:ascii="Arial Narrow" w:hAnsi="Arial Narrow" w:cs="AJensonPro-Bold"/>
          <w:bCs/>
          <w:color w:val="000000"/>
          <w:sz w:val="24"/>
          <w:szCs w:val="24"/>
        </w:rPr>
      </w:pPr>
      <w:r w:rsidRPr="00DD71A6">
        <w:rPr>
          <w:rFonts w:ascii="Arial Narrow" w:hAnsi="Arial Narrow" w:cs="AJensonPro-Bold"/>
          <w:bCs/>
          <w:color w:val="000000"/>
          <w:sz w:val="24"/>
          <w:szCs w:val="24"/>
        </w:rPr>
        <w:t>assistance, contact: Department of Labor Employee Benefits Security Administration, http://www.dol.gov/ebsa/healthreform, or call 1-866-444-EBSA (3272); or</w:t>
      </w:r>
    </w:p>
    <w:p w14:paraId="5953CD52" w14:textId="77777777" w:rsidR="00C9638C" w:rsidRDefault="00DD71A6" w:rsidP="00DD71A6">
      <w:pPr>
        <w:autoSpaceDE w:val="0"/>
        <w:autoSpaceDN w:val="0"/>
        <w:adjustRightInd w:val="0"/>
        <w:spacing w:after="0" w:line="240" w:lineRule="auto"/>
        <w:rPr>
          <w:rFonts w:ascii="Arial Narrow" w:hAnsi="Arial Narrow" w:cs="AJensonPro-Bold"/>
          <w:bCs/>
          <w:color w:val="000000"/>
          <w:sz w:val="24"/>
          <w:szCs w:val="24"/>
        </w:rPr>
      </w:pPr>
      <w:r w:rsidRPr="00DD71A6">
        <w:rPr>
          <w:rFonts w:ascii="Arial Narrow" w:hAnsi="Arial Narrow" w:cs="AJensonPro-Bold"/>
          <w:bCs/>
          <w:color w:val="000000"/>
          <w:sz w:val="24"/>
          <w:szCs w:val="24"/>
        </w:rPr>
        <w:t xml:space="preserve">Department of Health and Human Services, Center for Consumer Information and Insurance Oversight, </w:t>
      </w:r>
      <w:proofErr w:type="gramStart"/>
      <w:r w:rsidRPr="00DD71A6">
        <w:rPr>
          <w:rFonts w:ascii="Arial Narrow" w:hAnsi="Arial Narrow" w:cs="AJensonPro-Bold"/>
          <w:bCs/>
          <w:color w:val="000000"/>
          <w:sz w:val="24"/>
          <w:szCs w:val="24"/>
        </w:rPr>
        <w:t>http://www.cciio.cms.gov, or</w:t>
      </w:r>
      <w:proofErr w:type="gramEnd"/>
      <w:r w:rsidRPr="00DD71A6">
        <w:rPr>
          <w:rFonts w:ascii="Arial Narrow" w:hAnsi="Arial Narrow" w:cs="AJensonPro-Bold"/>
          <w:bCs/>
          <w:color w:val="000000"/>
          <w:sz w:val="24"/>
          <w:szCs w:val="24"/>
        </w:rPr>
        <w:t xml:space="preserve"> call 1-877-267-2323 x61565.</w:t>
      </w:r>
    </w:p>
    <w:p w14:paraId="7EF8A6D1" w14:textId="77777777" w:rsidR="00DD71A6" w:rsidRPr="001B68F1" w:rsidRDefault="00DD71A6" w:rsidP="00DD71A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color w:val="0070C0"/>
          <w:sz w:val="20"/>
          <w:szCs w:val="20"/>
        </w:rPr>
      </w:pPr>
    </w:p>
    <w:p w14:paraId="4942931F" w14:textId="77777777" w:rsidR="000075AC" w:rsidRDefault="000075AC">
      <w:pPr>
        <w:spacing w:after="0" w:line="240" w:lineRule="auto"/>
        <w:rPr>
          <w:rFonts w:ascii="Arial Narrow" w:hAnsi="Arial Narrow" w:cs="Arial"/>
          <w:b/>
          <w:color w:val="0070C0"/>
          <w:sz w:val="24"/>
          <w:szCs w:val="24"/>
        </w:rPr>
      </w:pPr>
      <w:r>
        <w:rPr>
          <w:rFonts w:ascii="Arial Narrow" w:hAnsi="Arial Narrow" w:cs="Arial"/>
          <w:b/>
          <w:color w:val="0070C0"/>
          <w:sz w:val="24"/>
          <w:szCs w:val="24"/>
        </w:rPr>
        <w:br w:type="page"/>
      </w:r>
    </w:p>
    <w:p w14:paraId="24248C93" w14:textId="20110D93" w:rsidR="00003FF5" w:rsidRPr="00BB3FA3" w:rsidRDefault="00003FF5" w:rsidP="008A5D17">
      <w:pPr>
        <w:pStyle w:val="NoSpacing"/>
        <w:rPr>
          <w:rFonts w:ascii="Arial Narrow" w:hAnsi="Arial Narrow" w:cs="Arial"/>
          <w:b/>
          <w:sz w:val="24"/>
          <w:szCs w:val="24"/>
        </w:rPr>
      </w:pPr>
      <w:r w:rsidRPr="00BB3FA3">
        <w:rPr>
          <w:rFonts w:ascii="Arial Narrow" w:hAnsi="Arial Narrow" w:cs="Arial"/>
          <w:b/>
          <w:color w:val="0070C0"/>
          <w:sz w:val="24"/>
          <w:szCs w:val="24"/>
        </w:rPr>
        <w:lastRenderedPageBreak/>
        <w:t xml:space="preserve">Does this plan provide Minimum Essential Coverage?  </w:t>
      </w:r>
      <w:r w:rsidR="002D2177" w:rsidRPr="00BB3FA3">
        <w:rPr>
          <w:rFonts w:ascii="Arial Narrow" w:hAnsi="Arial Narrow" w:cs="Arial"/>
          <w:b/>
          <w:sz w:val="24"/>
          <w:szCs w:val="24"/>
        </w:rPr>
        <w:t>Yes</w:t>
      </w:r>
    </w:p>
    <w:p w14:paraId="2931A591" w14:textId="77777777" w:rsidR="00003FF5" w:rsidRDefault="001B68F1" w:rsidP="008A5D17">
      <w:pPr>
        <w:pStyle w:val="NoSpacing"/>
        <w:rPr>
          <w:rFonts w:ascii="Arial Narrow" w:hAnsi="Arial Narrow" w:cs="Arial"/>
          <w:sz w:val="24"/>
          <w:szCs w:val="24"/>
        </w:rPr>
      </w:pPr>
      <w:r w:rsidRPr="00BB3FA3">
        <w:rPr>
          <w:rFonts w:ascii="Arial Narrow" w:hAnsi="Arial Narrow" w:cs="Arial"/>
          <w:bCs/>
          <w:color w:val="0000FF"/>
          <w:sz w:val="24"/>
          <w:szCs w:val="24"/>
          <w:u w:val="single"/>
        </w:rPr>
        <w:t>Minimum Essential Coverage</w:t>
      </w:r>
      <w:r w:rsidRPr="00BB3FA3">
        <w:rPr>
          <w:rFonts w:ascii="Arial Narrow" w:hAnsi="Arial Narrow" w:cs="Arial"/>
          <w:sz w:val="24"/>
          <w:szCs w:val="24"/>
        </w:rPr>
        <w:t xml:space="preserve"> generally includes </w:t>
      </w:r>
      <w:r w:rsidRPr="00BB3FA3">
        <w:rPr>
          <w:rFonts w:ascii="Arial Narrow" w:hAnsi="Arial Narrow" w:cs="Arial"/>
          <w:bCs/>
          <w:color w:val="0000FF"/>
          <w:sz w:val="24"/>
          <w:szCs w:val="24"/>
          <w:u w:val="single"/>
        </w:rPr>
        <w:t>plans</w:t>
      </w:r>
      <w:r w:rsidRPr="00BB3FA3">
        <w:rPr>
          <w:rFonts w:ascii="Arial Narrow" w:hAnsi="Arial Narrow" w:cs="Arial"/>
          <w:sz w:val="24"/>
          <w:szCs w:val="24"/>
        </w:rPr>
        <w:t xml:space="preserve">, </w:t>
      </w:r>
      <w:r w:rsidRPr="00BB3FA3">
        <w:rPr>
          <w:rFonts w:ascii="Arial Narrow" w:hAnsi="Arial Narrow" w:cs="Arial"/>
          <w:bCs/>
          <w:color w:val="0000FF"/>
          <w:sz w:val="24"/>
          <w:szCs w:val="24"/>
          <w:u w:val="single"/>
        </w:rPr>
        <w:t>health insurance</w:t>
      </w:r>
      <w:r w:rsidRPr="00BB3FA3">
        <w:rPr>
          <w:rFonts w:ascii="Arial Narrow" w:hAnsi="Arial Narrow" w:cs="Arial"/>
          <w:sz w:val="24"/>
          <w:szCs w:val="24"/>
        </w:rPr>
        <w:t xml:space="preserve"> available through the </w:t>
      </w:r>
      <w:r w:rsidRPr="00BB3FA3">
        <w:rPr>
          <w:rFonts w:ascii="Arial Narrow" w:hAnsi="Arial Narrow" w:cs="Arial"/>
          <w:bCs/>
          <w:color w:val="0000FF"/>
          <w:sz w:val="24"/>
          <w:szCs w:val="24"/>
          <w:u w:val="single"/>
        </w:rPr>
        <w:t>Marketplace</w:t>
      </w:r>
      <w:r w:rsidRPr="00BB3FA3">
        <w:rPr>
          <w:rFonts w:ascii="Arial Narrow" w:hAnsi="Arial Narrow" w:cs="Arial"/>
          <w:sz w:val="24"/>
          <w:szCs w:val="24"/>
        </w:rPr>
        <w:t xml:space="preserve"> or other individual market policies, Medicare, Medicaid, CHIP, TRICARE, and certain </w:t>
      </w:r>
      <w:proofErr w:type="gramStart"/>
      <w:r w:rsidRPr="00BB3FA3">
        <w:rPr>
          <w:rFonts w:ascii="Arial Narrow" w:hAnsi="Arial Narrow" w:cs="Arial"/>
          <w:sz w:val="24"/>
          <w:szCs w:val="24"/>
        </w:rPr>
        <w:t>other</w:t>
      </w:r>
      <w:proofErr w:type="gramEnd"/>
      <w:r w:rsidRPr="00BB3FA3">
        <w:rPr>
          <w:rFonts w:ascii="Arial Narrow" w:hAnsi="Arial Narrow" w:cs="Arial"/>
          <w:sz w:val="24"/>
          <w:szCs w:val="24"/>
        </w:rPr>
        <w:t xml:space="preserve"> coverage. If you are eligible for certain types of </w:t>
      </w:r>
      <w:r w:rsidRPr="00BB3FA3">
        <w:rPr>
          <w:rFonts w:ascii="Arial Narrow" w:hAnsi="Arial Narrow" w:cs="Arial"/>
          <w:bCs/>
          <w:color w:val="0000FF"/>
          <w:sz w:val="24"/>
          <w:szCs w:val="24"/>
          <w:u w:val="single"/>
        </w:rPr>
        <w:t>Minimum Essential Coverage</w:t>
      </w:r>
      <w:r w:rsidRPr="00BB3FA3">
        <w:rPr>
          <w:rFonts w:ascii="Arial Narrow" w:hAnsi="Arial Narrow" w:cs="Arial"/>
          <w:sz w:val="24"/>
          <w:szCs w:val="24"/>
        </w:rPr>
        <w:t xml:space="preserve">, you may not be eligible for the </w:t>
      </w:r>
      <w:r w:rsidRPr="00BB3FA3">
        <w:rPr>
          <w:rFonts w:ascii="Arial Narrow" w:hAnsi="Arial Narrow" w:cs="Arial"/>
          <w:bCs/>
          <w:color w:val="0000FF"/>
          <w:sz w:val="24"/>
          <w:szCs w:val="24"/>
          <w:u w:val="single"/>
        </w:rPr>
        <w:t>premium tax credit</w:t>
      </w:r>
      <w:r w:rsidRPr="00BB3FA3">
        <w:rPr>
          <w:rFonts w:ascii="Arial Narrow" w:hAnsi="Arial Narrow" w:cs="Arial"/>
          <w:sz w:val="24"/>
          <w:szCs w:val="24"/>
        </w:rPr>
        <w:t>.</w:t>
      </w:r>
    </w:p>
    <w:p w14:paraId="70A96E0F" w14:textId="77777777" w:rsidR="001B68F1" w:rsidRPr="001B68F1" w:rsidRDefault="001B68F1" w:rsidP="008A5D17">
      <w:pPr>
        <w:pStyle w:val="NoSpacing"/>
        <w:rPr>
          <w:rFonts w:ascii="Arial Narrow" w:hAnsi="Arial Narrow" w:cs="Arial"/>
          <w:b/>
          <w:color w:val="0070C0"/>
          <w:sz w:val="20"/>
          <w:szCs w:val="20"/>
        </w:rPr>
      </w:pPr>
    </w:p>
    <w:p w14:paraId="2EF0331B" w14:textId="77777777" w:rsidR="000E061C" w:rsidRDefault="00003FF5" w:rsidP="008A5D17">
      <w:pPr>
        <w:pStyle w:val="NoSpacing"/>
        <w:rPr>
          <w:rFonts w:ascii="Arial Narrow" w:hAnsi="Arial Narrow" w:cs="Arial"/>
          <w:b/>
          <w:color w:val="0070C0"/>
          <w:sz w:val="24"/>
          <w:szCs w:val="24"/>
        </w:rPr>
      </w:pPr>
      <w:r>
        <w:rPr>
          <w:rFonts w:ascii="Arial Narrow" w:hAnsi="Arial Narrow" w:cs="Arial"/>
          <w:b/>
          <w:color w:val="0070C0"/>
          <w:sz w:val="24"/>
          <w:szCs w:val="24"/>
        </w:rPr>
        <w:t xml:space="preserve">Does this plan meet the Minimum Value Standards?  </w:t>
      </w:r>
      <w:r w:rsidR="002D2177">
        <w:rPr>
          <w:rFonts w:ascii="Arial Narrow" w:hAnsi="Arial Narrow" w:cs="Arial"/>
          <w:b/>
          <w:sz w:val="24"/>
          <w:szCs w:val="24"/>
        </w:rPr>
        <w:t>Yes</w:t>
      </w:r>
      <w:r w:rsidR="00484E8E" w:rsidRPr="008A5D17">
        <w:rPr>
          <w:rFonts w:ascii="Arial Narrow" w:hAnsi="Arial Narrow" w:cs="Arial"/>
          <w:b/>
          <w:color w:val="0070C0"/>
          <w:sz w:val="24"/>
          <w:szCs w:val="24"/>
        </w:rPr>
        <w:t xml:space="preserve"> </w:t>
      </w:r>
    </w:p>
    <w:p w14:paraId="4FE55DD0" w14:textId="77777777" w:rsidR="00D412DF" w:rsidRPr="00D7760A" w:rsidRDefault="00D412DF" w:rsidP="00D412D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If your </w:t>
      </w:r>
      <w:r w:rsidRPr="00BF6703">
        <w:rPr>
          <w:rFonts w:ascii="Arial Narrow" w:hAnsi="Arial Narrow" w:cs="Arial"/>
          <w:bCs/>
          <w:color w:val="0000FF"/>
          <w:sz w:val="24"/>
          <w:szCs w:val="24"/>
          <w:u w:val="single"/>
        </w:rPr>
        <w:t>plan</w:t>
      </w:r>
      <w:r w:rsidRPr="00BF6703">
        <w:rPr>
          <w:rFonts w:ascii="Arial Narrow" w:hAnsi="Arial Narrow" w:cs="Arial"/>
          <w:bCs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bCs/>
          <w:sz w:val="24"/>
          <w:szCs w:val="24"/>
        </w:rPr>
        <w:t xml:space="preserve">doesn’t meet the </w:t>
      </w:r>
      <w:r w:rsidRPr="00BF6703">
        <w:rPr>
          <w:rFonts w:ascii="Arial Narrow" w:hAnsi="Arial Narrow" w:cs="Arial"/>
          <w:bCs/>
          <w:color w:val="0000FF"/>
          <w:sz w:val="24"/>
          <w:szCs w:val="24"/>
          <w:u w:val="single"/>
        </w:rPr>
        <w:t>Minimum Value Standards</w:t>
      </w:r>
      <w:r>
        <w:rPr>
          <w:rFonts w:ascii="Arial Narrow" w:hAnsi="Arial Narrow" w:cs="Arial"/>
          <w:bCs/>
          <w:sz w:val="24"/>
          <w:szCs w:val="24"/>
        </w:rPr>
        <w:t>, you may be eligible for a</w:t>
      </w:r>
      <w:r w:rsidRPr="00BF6703">
        <w:rPr>
          <w:rFonts w:ascii="Arial Narrow" w:hAnsi="Arial Narrow" w:cs="Arial"/>
          <w:bCs/>
          <w:color w:val="0000FF"/>
          <w:sz w:val="24"/>
          <w:szCs w:val="24"/>
          <w:u w:val="single"/>
        </w:rPr>
        <w:t xml:space="preserve"> premium tax credit</w:t>
      </w:r>
      <w:r>
        <w:rPr>
          <w:rFonts w:ascii="Arial Narrow" w:hAnsi="Arial Narrow" w:cs="Arial"/>
          <w:bCs/>
          <w:sz w:val="24"/>
          <w:szCs w:val="24"/>
        </w:rPr>
        <w:t xml:space="preserve"> to help you pay for a </w:t>
      </w:r>
      <w:r w:rsidRPr="00BF6703">
        <w:rPr>
          <w:rFonts w:ascii="Arial Narrow" w:hAnsi="Arial Narrow" w:cs="Arial"/>
          <w:bCs/>
          <w:color w:val="0000FF"/>
          <w:sz w:val="24"/>
          <w:szCs w:val="24"/>
          <w:u w:val="single"/>
        </w:rPr>
        <w:t>plan</w:t>
      </w:r>
      <w:r w:rsidRPr="00BF6703">
        <w:rPr>
          <w:rFonts w:ascii="Arial Narrow" w:hAnsi="Arial Narrow" w:cs="Arial"/>
          <w:bCs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bCs/>
          <w:sz w:val="24"/>
          <w:szCs w:val="24"/>
        </w:rPr>
        <w:t xml:space="preserve">through the </w:t>
      </w:r>
      <w:r w:rsidRPr="00BF6703">
        <w:rPr>
          <w:rFonts w:ascii="Arial Narrow" w:hAnsi="Arial Narrow" w:cs="Arial"/>
          <w:bCs/>
          <w:color w:val="0000FF"/>
          <w:sz w:val="24"/>
          <w:szCs w:val="24"/>
          <w:u w:val="single"/>
        </w:rPr>
        <w:t>Marketplace</w:t>
      </w:r>
      <w:r>
        <w:rPr>
          <w:rFonts w:ascii="Arial Narrow" w:hAnsi="Arial Narrow" w:cs="Arial"/>
          <w:bCs/>
          <w:sz w:val="24"/>
          <w:szCs w:val="24"/>
        </w:rPr>
        <w:t>.</w:t>
      </w:r>
    </w:p>
    <w:p w14:paraId="2D4CC796" w14:textId="77777777" w:rsidR="00003FF5" w:rsidRPr="001B68F1" w:rsidRDefault="00003FF5" w:rsidP="008A5D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0"/>
          <w:szCs w:val="20"/>
        </w:rPr>
      </w:pPr>
    </w:p>
    <w:p w14:paraId="759182DB" w14:textId="77777777" w:rsidR="00C74683" w:rsidRPr="008A5D17" w:rsidRDefault="00C74683" w:rsidP="008A5D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4"/>
          <w:szCs w:val="24"/>
        </w:rPr>
      </w:pPr>
      <w:r w:rsidRPr="008A5D17">
        <w:rPr>
          <w:rFonts w:ascii="Arial Narrow" w:hAnsi="Arial Narrow" w:cs="Arial"/>
          <w:b/>
          <w:bCs/>
          <w:color w:val="0070C0"/>
          <w:sz w:val="24"/>
          <w:szCs w:val="24"/>
        </w:rPr>
        <w:t>Language Access Services:</w:t>
      </w:r>
    </w:p>
    <w:p w14:paraId="6A5602B1" w14:textId="77777777" w:rsidR="000E061C" w:rsidRPr="008A5D17" w:rsidRDefault="000E061C" w:rsidP="008A5D17">
      <w:pPr>
        <w:pStyle w:val="Default"/>
        <w:rPr>
          <w:rFonts w:ascii="Arial Narrow" w:hAnsi="Arial Narrow"/>
        </w:rPr>
      </w:pPr>
      <w:r w:rsidRPr="008A5D17">
        <w:rPr>
          <w:rFonts w:ascii="Arial Narrow" w:hAnsi="Arial Narrow"/>
        </w:rPr>
        <w:t xml:space="preserve">Spanish (Español): Para </w:t>
      </w:r>
      <w:proofErr w:type="spellStart"/>
      <w:r w:rsidRPr="008A5D17">
        <w:rPr>
          <w:rFonts w:ascii="Arial Narrow" w:hAnsi="Arial Narrow"/>
        </w:rPr>
        <w:t>obtener</w:t>
      </w:r>
      <w:proofErr w:type="spellEnd"/>
      <w:r w:rsidRPr="008A5D17">
        <w:rPr>
          <w:rFonts w:ascii="Arial Narrow" w:hAnsi="Arial Narrow"/>
        </w:rPr>
        <w:t xml:space="preserve"> </w:t>
      </w:r>
      <w:proofErr w:type="spellStart"/>
      <w:r w:rsidRPr="008A5D17">
        <w:rPr>
          <w:rFonts w:ascii="Arial Narrow" w:hAnsi="Arial Narrow"/>
        </w:rPr>
        <w:t>asistencia</w:t>
      </w:r>
      <w:proofErr w:type="spellEnd"/>
      <w:r w:rsidRPr="008A5D17">
        <w:rPr>
          <w:rFonts w:ascii="Arial Narrow" w:hAnsi="Arial Narrow"/>
        </w:rPr>
        <w:t xml:space="preserve"> </w:t>
      </w:r>
      <w:proofErr w:type="spellStart"/>
      <w:r w:rsidRPr="008A5D17">
        <w:rPr>
          <w:rFonts w:ascii="Arial Narrow" w:hAnsi="Arial Narrow"/>
        </w:rPr>
        <w:t>en</w:t>
      </w:r>
      <w:proofErr w:type="spellEnd"/>
      <w:r w:rsidRPr="008A5D17">
        <w:rPr>
          <w:rFonts w:ascii="Arial Narrow" w:hAnsi="Arial Narrow"/>
        </w:rPr>
        <w:t xml:space="preserve"> Español, </w:t>
      </w:r>
      <w:proofErr w:type="spellStart"/>
      <w:r w:rsidRPr="008A5D17">
        <w:rPr>
          <w:rFonts w:ascii="Arial Narrow" w:hAnsi="Arial Narrow"/>
        </w:rPr>
        <w:t>llam</w:t>
      </w:r>
      <w:r w:rsidR="00B07552">
        <w:rPr>
          <w:rFonts w:ascii="Arial Narrow" w:hAnsi="Arial Narrow"/>
        </w:rPr>
        <w:t>e</w:t>
      </w:r>
      <w:proofErr w:type="spellEnd"/>
      <w:r w:rsidR="00B07552">
        <w:rPr>
          <w:rFonts w:ascii="Arial Narrow" w:hAnsi="Arial Narrow"/>
        </w:rPr>
        <w:t xml:space="preserve"> </w:t>
      </w:r>
      <w:r w:rsidR="00DD71A6">
        <w:rPr>
          <w:rFonts w:ascii="Arial Narrow" w:hAnsi="Arial Narrow"/>
        </w:rPr>
        <w:t xml:space="preserve">al </w:t>
      </w:r>
      <w:r w:rsidR="00DD71A6" w:rsidRPr="00DD71A6">
        <w:rPr>
          <w:rFonts w:ascii="Arial Narrow" w:hAnsi="Arial Narrow"/>
        </w:rPr>
        <w:t>1-855-258-6518</w:t>
      </w:r>
      <w:r w:rsidR="00DD71A6">
        <w:rPr>
          <w:rFonts w:ascii="Arial Narrow" w:hAnsi="Arial Narrow"/>
        </w:rPr>
        <w:t>.</w:t>
      </w:r>
    </w:p>
    <w:p w14:paraId="00B23950" w14:textId="77777777" w:rsidR="000E061C" w:rsidRPr="008A5D17" w:rsidRDefault="000E061C" w:rsidP="008A5D17">
      <w:pPr>
        <w:pStyle w:val="Default"/>
        <w:rPr>
          <w:rFonts w:ascii="Arial Narrow" w:hAnsi="Arial Narrow"/>
        </w:rPr>
      </w:pPr>
      <w:r w:rsidRPr="008A5D17">
        <w:rPr>
          <w:rFonts w:ascii="Arial Narrow" w:hAnsi="Arial Narrow"/>
        </w:rPr>
        <w:t xml:space="preserve">Tagalog (Tagalog): Kung </w:t>
      </w:r>
      <w:proofErr w:type="spellStart"/>
      <w:r w:rsidRPr="008A5D17">
        <w:rPr>
          <w:rFonts w:ascii="Arial Narrow" w:hAnsi="Arial Narrow"/>
        </w:rPr>
        <w:t>kailangan</w:t>
      </w:r>
      <w:proofErr w:type="spellEnd"/>
      <w:r w:rsidRPr="008A5D17">
        <w:rPr>
          <w:rFonts w:ascii="Arial Narrow" w:hAnsi="Arial Narrow"/>
        </w:rPr>
        <w:t xml:space="preserve"> </w:t>
      </w:r>
      <w:proofErr w:type="spellStart"/>
      <w:r w:rsidRPr="008A5D17">
        <w:rPr>
          <w:rFonts w:ascii="Arial Narrow" w:hAnsi="Arial Narrow"/>
        </w:rPr>
        <w:t>ninyo</w:t>
      </w:r>
      <w:proofErr w:type="spellEnd"/>
      <w:r w:rsidRPr="008A5D17">
        <w:rPr>
          <w:rFonts w:ascii="Arial Narrow" w:hAnsi="Arial Narrow"/>
        </w:rPr>
        <w:t xml:space="preserve"> ang </w:t>
      </w:r>
      <w:proofErr w:type="spellStart"/>
      <w:r w:rsidRPr="008A5D17">
        <w:rPr>
          <w:rFonts w:ascii="Arial Narrow" w:hAnsi="Arial Narrow"/>
        </w:rPr>
        <w:t>tulong</w:t>
      </w:r>
      <w:proofErr w:type="spellEnd"/>
      <w:r w:rsidRPr="008A5D17">
        <w:rPr>
          <w:rFonts w:ascii="Arial Narrow" w:hAnsi="Arial Narrow"/>
        </w:rPr>
        <w:t xml:space="preserve"> </w:t>
      </w:r>
      <w:proofErr w:type="spellStart"/>
      <w:r w:rsidRPr="008A5D17">
        <w:rPr>
          <w:rFonts w:ascii="Arial Narrow" w:hAnsi="Arial Narrow"/>
        </w:rPr>
        <w:t>sa</w:t>
      </w:r>
      <w:proofErr w:type="spellEnd"/>
      <w:r w:rsidRPr="008A5D17">
        <w:rPr>
          <w:rFonts w:ascii="Arial Narrow" w:hAnsi="Arial Narrow"/>
        </w:rPr>
        <w:t xml:space="preserve"> Tagalog </w:t>
      </w:r>
      <w:proofErr w:type="spellStart"/>
      <w:r w:rsidRPr="008A5D17">
        <w:rPr>
          <w:rFonts w:ascii="Arial Narrow" w:hAnsi="Arial Narrow"/>
        </w:rPr>
        <w:t>tumawa</w:t>
      </w:r>
      <w:r w:rsidR="00B07552">
        <w:rPr>
          <w:rFonts w:ascii="Arial Narrow" w:hAnsi="Arial Narrow"/>
        </w:rPr>
        <w:t>g</w:t>
      </w:r>
      <w:proofErr w:type="spellEnd"/>
      <w:r w:rsidR="00B07552">
        <w:rPr>
          <w:rFonts w:ascii="Arial Narrow" w:hAnsi="Arial Narrow"/>
        </w:rPr>
        <w:t xml:space="preserve"> </w:t>
      </w:r>
      <w:proofErr w:type="spellStart"/>
      <w:r w:rsidR="00B07552">
        <w:rPr>
          <w:rFonts w:ascii="Arial Narrow" w:hAnsi="Arial Narrow"/>
        </w:rPr>
        <w:t>sa</w:t>
      </w:r>
      <w:proofErr w:type="spellEnd"/>
      <w:r w:rsidR="00B07552">
        <w:rPr>
          <w:rFonts w:ascii="Arial Narrow" w:hAnsi="Arial Narrow"/>
        </w:rPr>
        <w:t xml:space="preserve"> </w:t>
      </w:r>
      <w:r w:rsidR="00DD71A6" w:rsidRPr="00DD71A6">
        <w:rPr>
          <w:rFonts w:ascii="Arial Narrow" w:hAnsi="Arial Narrow"/>
        </w:rPr>
        <w:t>1-855-258-6518</w:t>
      </w:r>
      <w:r w:rsidR="00DD71A6">
        <w:rPr>
          <w:rFonts w:ascii="Arial Narrow" w:hAnsi="Arial Narrow"/>
        </w:rPr>
        <w:t>.</w:t>
      </w:r>
    </w:p>
    <w:p w14:paraId="504D72F3" w14:textId="77777777" w:rsidR="000E061C" w:rsidRPr="008A5D17" w:rsidRDefault="000E061C" w:rsidP="008A5D17">
      <w:pPr>
        <w:pStyle w:val="Default"/>
        <w:rPr>
          <w:rFonts w:ascii="Arial Narrow" w:eastAsia="Arial Unicode MS" w:hAnsi="Arial Narrow"/>
        </w:rPr>
      </w:pPr>
      <w:r w:rsidRPr="008A5D17">
        <w:rPr>
          <w:rFonts w:ascii="Arial Narrow" w:hAnsi="Arial Narrow"/>
        </w:rPr>
        <w:t>Chinese (</w:t>
      </w:r>
      <w:proofErr w:type="spellStart"/>
      <w:r w:rsidRPr="008A5D17">
        <w:rPr>
          <w:rFonts w:ascii="Arial Narrow" w:eastAsia="MS Mincho" w:hAnsi="Arial Narrow" w:cs="MS Mincho"/>
        </w:rPr>
        <w:t>中文</w:t>
      </w:r>
      <w:proofErr w:type="spellEnd"/>
      <w:r w:rsidRPr="008A5D17">
        <w:rPr>
          <w:rFonts w:ascii="Arial Narrow" w:eastAsia="MS Mincho" w:hAnsi="Arial Narrow"/>
        </w:rPr>
        <w:t xml:space="preserve">): </w:t>
      </w:r>
      <w:proofErr w:type="spellStart"/>
      <w:r w:rsidRPr="008A5D17">
        <w:rPr>
          <w:rFonts w:ascii="Arial Narrow" w:eastAsia="MS Mincho" w:hAnsi="Arial Narrow" w:cs="MS Mincho"/>
        </w:rPr>
        <w:t>如果需要中文的帮助，</w:t>
      </w:r>
      <w:r w:rsidRPr="008A5D17">
        <w:rPr>
          <w:rFonts w:ascii="Arial Narrow" w:eastAsia="Arial Unicode MS" w:hAnsi="Arial Narrow" w:cs="Arial Unicode MS"/>
        </w:rPr>
        <w:t>请拨打这个号码</w:t>
      </w:r>
      <w:proofErr w:type="spellEnd"/>
      <w:r w:rsidRPr="008A5D17">
        <w:rPr>
          <w:rFonts w:ascii="Arial Narrow" w:eastAsia="Arial Unicode MS" w:hAnsi="Arial Narrow" w:cs="Arial Unicode MS"/>
        </w:rPr>
        <w:t xml:space="preserve"> </w:t>
      </w:r>
      <w:r w:rsidR="00DD71A6" w:rsidRPr="00DD71A6">
        <w:rPr>
          <w:rFonts w:ascii="Arial Narrow" w:hAnsi="Arial Narrow"/>
        </w:rPr>
        <w:t>1-855-258-6518</w:t>
      </w:r>
      <w:r w:rsidR="00DD71A6">
        <w:rPr>
          <w:rFonts w:ascii="Arial Narrow" w:hAnsi="Arial Narrow"/>
        </w:rPr>
        <w:t>.</w:t>
      </w:r>
    </w:p>
    <w:p w14:paraId="463FB9A8" w14:textId="77777777" w:rsidR="000E061C" w:rsidRDefault="000E061C" w:rsidP="008A5D17">
      <w:pPr>
        <w:spacing w:after="0" w:line="240" w:lineRule="auto"/>
        <w:rPr>
          <w:rFonts w:ascii="Arial Narrow" w:eastAsia="Arial Unicode MS" w:hAnsi="Arial Narrow"/>
          <w:sz w:val="24"/>
          <w:szCs w:val="24"/>
        </w:rPr>
      </w:pPr>
      <w:r w:rsidRPr="008A5D17">
        <w:rPr>
          <w:rFonts w:ascii="Arial Narrow" w:eastAsia="Arial Unicode MS" w:hAnsi="Arial Narrow"/>
          <w:sz w:val="24"/>
          <w:szCs w:val="24"/>
        </w:rPr>
        <w:t xml:space="preserve">Navajo (Dine): </w:t>
      </w:r>
      <w:proofErr w:type="spellStart"/>
      <w:r w:rsidRPr="008A5D17">
        <w:rPr>
          <w:rFonts w:ascii="Arial Narrow" w:eastAsia="Arial Unicode MS" w:hAnsi="Arial Narrow"/>
          <w:sz w:val="24"/>
          <w:szCs w:val="24"/>
        </w:rPr>
        <w:t>Dinek'ehgo</w:t>
      </w:r>
      <w:proofErr w:type="spellEnd"/>
      <w:r w:rsidRPr="008A5D17">
        <w:rPr>
          <w:rFonts w:ascii="Arial Narrow" w:eastAsia="Arial Unicode MS" w:hAnsi="Arial Narrow"/>
          <w:sz w:val="24"/>
          <w:szCs w:val="24"/>
        </w:rPr>
        <w:t xml:space="preserve"> </w:t>
      </w:r>
      <w:proofErr w:type="spellStart"/>
      <w:r w:rsidRPr="008A5D17">
        <w:rPr>
          <w:rFonts w:ascii="Arial Narrow" w:eastAsia="Arial Unicode MS" w:hAnsi="Arial Narrow"/>
          <w:sz w:val="24"/>
          <w:szCs w:val="24"/>
        </w:rPr>
        <w:t>shika</w:t>
      </w:r>
      <w:proofErr w:type="spellEnd"/>
      <w:r w:rsidRPr="008A5D17">
        <w:rPr>
          <w:rFonts w:ascii="Arial Narrow" w:eastAsia="Arial Unicode MS" w:hAnsi="Arial Narrow"/>
          <w:sz w:val="24"/>
          <w:szCs w:val="24"/>
        </w:rPr>
        <w:t xml:space="preserve"> </w:t>
      </w:r>
      <w:proofErr w:type="spellStart"/>
      <w:r w:rsidRPr="008A5D17">
        <w:rPr>
          <w:rFonts w:ascii="Arial Narrow" w:eastAsia="Arial Unicode MS" w:hAnsi="Arial Narrow"/>
          <w:sz w:val="24"/>
          <w:szCs w:val="24"/>
        </w:rPr>
        <w:t>at'ohwol</w:t>
      </w:r>
      <w:proofErr w:type="spellEnd"/>
      <w:r w:rsidRPr="008A5D17">
        <w:rPr>
          <w:rFonts w:ascii="Arial Narrow" w:eastAsia="Arial Unicode MS" w:hAnsi="Arial Narrow"/>
          <w:sz w:val="24"/>
          <w:szCs w:val="24"/>
        </w:rPr>
        <w:t xml:space="preserve"> </w:t>
      </w:r>
      <w:proofErr w:type="spellStart"/>
      <w:r w:rsidRPr="008A5D17">
        <w:rPr>
          <w:rFonts w:ascii="Arial Narrow" w:eastAsia="Arial Unicode MS" w:hAnsi="Arial Narrow"/>
          <w:sz w:val="24"/>
          <w:szCs w:val="24"/>
        </w:rPr>
        <w:t>ninisingo</w:t>
      </w:r>
      <w:proofErr w:type="spellEnd"/>
      <w:r w:rsidRPr="008A5D17">
        <w:rPr>
          <w:rFonts w:ascii="Arial Narrow" w:eastAsia="Arial Unicode MS" w:hAnsi="Arial Narrow"/>
          <w:sz w:val="24"/>
          <w:szCs w:val="24"/>
        </w:rPr>
        <w:t xml:space="preserve">, </w:t>
      </w:r>
      <w:proofErr w:type="spellStart"/>
      <w:r w:rsidRPr="008A5D17">
        <w:rPr>
          <w:rFonts w:ascii="Arial Narrow" w:eastAsia="Arial Unicode MS" w:hAnsi="Arial Narrow"/>
          <w:sz w:val="24"/>
          <w:szCs w:val="24"/>
        </w:rPr>
        <w:t>kwiijigo</w:t>
      </w:r>
      <w:proofErr w:type="spellEnd"/>
      <w:r w:rsidRPr="008A5D17">
        <w:rPr>
          <w:rFonts w:ascii="Arial Narrow" w:eastAsia="Arial Unicode MS" w:hAnsi="Arial Narrow"/>
          <w:sz w:val="24"/>
          <w:szCs w:val="24"/>
        </w:rPr>
        <w:t xml:space="preserve"> </w:t>
      </w:r>
      <w:proofErr w:type="spellStart"/>
      <w:r w:rsidRPr="008A5D17">
        <w:rPr>
          <w:rFonts w:ascii="Arial Narrow" w:eastAsia="Arial Unicode MS" w:hAnsi="Arial Narrow"/>
          <w:sz w:val="24"/>
          <w:szCs w:val="24"/>
        </w:rPr>
        <w:t>holne</w:t>
      </w:r>
      <w:proofErr w:type="spellEnd"/>
      <w:r w:rsidRPr="008A5D17">
        <w:rPr>
          <w:rFonts w:ascii="Arial Narrow" w:eastAsia="Arial Unicode MS" w:hAnsi="Arial Narrow"/>
          <w:sz w:val="24"/>
          <w:szCs w:val="24"/>
        </w:rPr>
        <w:t xml:space="preserve">' </w:t>
      </w:r>
      <w:r w:rsidR="00DD71A6" w:rsidRPr="00DD71A6">
        <w:rPr>
          <w:rFonts w:ascii="Arial Narrow" w:eastAsia="Arial Unicode MS" w:hAnsi="Arial Narrow"/>
          <w:sz w:val="24"/>
          <w:szCs w:val="24"/>
        </w:rPr>
        <w:t>1-855-258-6518.</w:t>
      </w:r>
    </w:p>
    <w:p w14:paraId="15C23E1F" w14:textId="77777777" w:rsidR="00DD71A6" w:rsidRPr="008A5D17" w:rsidRDefault="00DD71A6" w:rsidP="008A5D17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7D5E7CD" w14:textId="77777777" w:rsidR="002D3571" w:rsidRPr="00DD71A6" w:rsidRDefault="00040F76" w:rsidP="00DD7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775A8"/>
          <w:sz w:val="24"/>
          <w:szCs w:val="24"/>
        </w:rPr>
      </w:pPr>
      <w:r w:rsidRPr="00DD71A6">
        <w:rPr>
          <w:rFonts w:ascii="Arial Narrow" w:hAnsi="Arial Narrow" w:cs="Arial"/>
          <w:color w:val="0775A8"/>
          <w:sz w:val="24"/>
          <w:szCs w:val="24"/>
        </w:rPr>
        <w:t>––––––––––––––––––––––</w:t>
      </w:r>
      <w:r w:rsidRPr="00DD71A6">
        <w:rPr>
          <w:rFonts w:ascii="Arial Narrow" w:hAnsi="Arial Narrow" w:cs="Arial"/>
          <w:i/>
          <w:color w:val="0775A8"/>
          <w:sz w:val="24"/>
          <w:szCs w:val="24"/>
        </w:rPr>
        <w:t>To see example</w:t>
      </w:r>
      <w:r w:rsidR="00443587" w:rsidRPr="00DD71A6">
        <w:rPr>
          <w:rFonts w:ascii="Arial Narrow" w:hAnsi="Arial Narrow" w:cs="Arial"/>
          <w:i/>
          <w:color w:val="0775A8"/>
          <w:sz w:val="24"/>
          <w:szCs w:val="24"/>
        </w:rPr>
        <w:t>s</w:t>
      </w:r>
      <w:r w:rsidRPr="00DD71A6">
        <w:rPr>
          <w:rFonts w:ascii="Arial Narrow" w:hAnsi="Arial Narrow" w:cs="Arial"/>
          <w:i/>
          <w:color w:val="0775A8"/>
          <w:sz w:val="24"/>
          <w:szCs w:val="24"/>
        </w:rPr>
        <w:t xml:space="preserve"> of how this plan might cover costs</w:t>
      </w:r>
      <w:r w:rsidR="00AE61F7" w:rsidRPr="00DD71A6">
        <w:rPr>
          <w:rFonts w:ascii="Arial Narrow" w:hAnsi="Arial Narrow" w:cs="Arial"/>
          <w:i/>
          <w:color w:val="0775A8"/>
          <w:sz w:val="24"/>
          <w:szCs w:val="24"/>
        </w:rPr>
        <w:t xml:space="preserve"> for a sample medical situation</w:t>
      </w:r>
      <w:r w:rsidRPr="00DD71A6">
        <w:rPr>
          <w:rFonts w:ascii="Arial Narrow" w:hAnsi="Arial Narrow" w:cs="Arial"/>
          <w:i/>
          <w:color w:val="0775A8"/>
          <w:sz w:val="24"/>
          <w:szCs w:val="24"/>
        </w:rPr>
        <w:t xml:space="preserve">, see </w:t>
      </w:r>
      <w:r w:rsidR="00384F8F" w:rsidRPr="00DD71A6">
        <w:rPr>
          <w:rFonts w:ascii="Arial Narrow" w:hAnsi="Arial Narrow" w:cs="Arial"/>
          <w:i/>
          <w:color w:val="0775A8"/>
          <w:sz w:val="24"/>
          <w:szCs w:val="24"/>
        </w:rPr>
        <w:t xml:space="preserve">the </w:t>
      </w:r>
      <w:r w:rsidRPr="00DD71A6">
        <w:rPr>
          <w:rFonts w:ascii="Arial Narrow" w:hAnsi="Arial Narrow" w:cs="Arial"/>
          <w:i/>
          <w:color w:val="0775A8"/>
          <w:sz w:val="24"/>
          <w:szCs w:val="24"/>
        </w:rPr>
        <w:t>nex</w:t>
      </w:r>
      <w:r w:rsidR="000C0864" w:rsidRPr="00DD71A6">
        <w:rPr>
          <w:rFonts w:ascii="Arial Narrow" w:hAnsi="Arial Narrow" w:cs="Arial"/>
          <w:i/>
          <w:color w:val="0775A8"/>
          <w:sz w:val="24"/>
          <w:szCs w:val="24"/>
        </w:rPr>
        <w:t>t</w:t>
      </w:r>
      <w:r w:rsidR="00DD71A6">
        <w:rPr>
          <w:rFonts w:ascii="Arial Narrow" w:hAnsi="Arial Narrow" w:cs="Arial"/>
          <w:i/>
          <w:color w:val="0775A8"/>
          <w:sz w:val="24"/>
          <w:szCs w:val="24"/>
        </w:rPr>
        <w:t xml:space="preserve"> sect</w:t>
      </w:r>
      <w:r w:rsidR="000C0864" w:rsidRPr="00DD71A6">
        <w:rPr>
          <w:rFonts w:ascii="Arial Narrow" w:hAnsi="Arial Narrow" w:cs="Arial"/>
          <w:i/>
          <w:color w:val="0775A8"/>
          <w:sz w:val="24"/>
          <w:szCs w:val="24"/>
        </w:rPr>
        <w:t>ion</w:t>
      </w:r>
      <w:r w:rsidRPr="00DD71A6">
        <w:rPr>
          <w:rFonts w:ascii="Arial Narrow" w:hAnsi="Arial Narrow" w:cs="Arial"/>
          <w:i/>
          <w:color w:val="0775A8"/>
          <w:sz w:val="24"/>
          <w:szCs w:val="24"/>
        </w:rPr>
        <w:t>.–––––––––––</w:t>
      </w:r>
      <w:r w:rsidR="00DD71A6" w:rsidRPr="00DD71A6">
        <w:rPr>
          <w:rFonts w:ascii="Arial Narrow" w:hAnsi="Arial Narrow" w:cs="Arial"/>
          <w:color w:val="0775A8"/>
          <w:sz w:val="24"/>
          <w:szCs w:val="24"/>
        </w:rPr>
        <w:t>––––––––––</w:t>
      </w:r>
    </w:p>
    <w:p w14:paraId="442A9AAF" w14:textId="77777777" w:rsidR="004C287D" w:rsidRPr="008A5D17" w:rsidRDefault="004C287D" w:rsidP="00DD71A6">
      <w:pPr>
        <w:tabs>
          <w:tab w:val="center" w:pos="7560"/>
          <w:tab w:val="left" w:pos="14199"/>
        </w:tabs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24"/>
          <w:szCs w:val="24"/>
        </w:rPr>
        <w:sectPr w:rsidR="004C287D" w:rsidRPr="008A5D17" w:rsidSect="00401673">
          <w:headerReference w:type="default" r:id="rId20"/>
          <w:footerReference w:type="default" r:id="rId21"/>
          <w:headerReference w:type="first" r:id="rId22"/>
          <w:footerReference w:type="first" r:id="rId23"/>
          <w:pgSz w:w="15840" w:h="12240" w:orient="landscape" w:code="1"/>
          <w:pgMar w:top="360" w:right="360" w:bottom="360" w:left="360" w:header="288" w:footer="0" w:gutter="0"/>
          <w:cols w:space="720"/>
          <w:titlePg/>
          <w:docGrid w:linePitch="360"/>
        </w:sectPr>
      </w:pPr>
    </w:p>
    <w:p w14:paraId="317D050A" w14:textId="77777777" w:rsidR="004C287D" w:rsidRPr="008A5D17" w:rsidRDefault="0001451E" w:rsidP="004C287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8"/>
          <w:szCs w:val="8"/>
        </w:rPr>
        <w:sectPr w:rsidR="004C287D" w:rsidRPr="008A5D17" w:rsidSect="008A5D17">
          <w:headerReference w:type="default" r:id="rId24"/>
          <w:footerReference w:type="default" r:id="rId25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  <w:r w:rsidRPr="008A5D17">
        <w:rPr>
          <w:rFonts w:ascii="Arial Narrow" w:hAnsi="Arial Narrow"/>
          <w:noProof/>
        </w:rPr>
        <w:lastRenderedPageBreak/>
        <w:drawing>
          <wp:anchor distT="0" distB="0" distL="114300" distR="114300" simplePos="0" relativeHeight="251658243" behindDoc="0" locked="0" layoutInCell="1" allowOverlap="1" wp14:anchorId="7A40C308" wp14:editId="2186FCD9">
            <wp:simplePos x="0" y="0"/>
            <wp:positionH relativeFrom="column">
              <wp:posOffset>222885</wp:posOffset>
            </wp:positionH>
            <wp:positionV relativeFrom="paragraph">
              <wp:posOffset>127635</wp:posOffset>
            </wp:positionV>
            <wp:extent cx="788035" cy="583565"/>
            <wp:effectExtent l="0" t="0" r="0" b="0"/>
            <wp:wrapNone/>
            <wp:docPr id="60" name="Picture 60" descr="Excla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Exclamation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5D17">
        <w:rPr>
          <w:rFonts w:ascii="Arial Narrow" w:hAnsi="Arial Narrow" w:cs="HelveticaNeue-Bold"/>
          <w:b/>
          <w:bCs/>
          <w:noProof/>
          <w:color w:val="0080B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9EDCE2" wp14:editId="338CB1F4">
                <wp:simplePos x="0" y="0"/>
                <wp:positionH relativeFrom="column">
                  <wp:posOffset>11430</wp:posOffset>
                </wp:positionH>
                <wp:positionV relativeFrom="paragraph">
                  <wp:posOffset>-93345</wp:posOffset>
                </wp:positionV>
                <wp:extent cx="9141460" cy="1108075"/>
                <wp:effectExtent l="11430" t="6350" r="10160" b="9525"/>
                <wp:wrapNone/>
                <wp:docPr id="1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1460" cy="1108075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42B93" w14:textId="77777777" w:rsidR="001B68F1" w:rsidRPr="00F37831" w:rsidRDefault="001B68F1" w:rsidP="003132C0">
                            <w:pPr>
                              <w:shd w:val="clear" w:color="auto" w:fill="EFF9FF"/>
                              <w:spacing w:before="240" w:after="40" w:line="240" w:lineRule="auto"/>
                              <w:ind w:left="-86"/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</w:pPr>
                          </w:p>
                          <w:p w14:paraId="08A88F9B" w14:textId="77777777" w:rsidR="001B68F1" w:rsidRDefault="001B68F1" w:rsidP="004C287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Garamond" w:hAnsi="Garamond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599E1AF" w14:textId="77777777" w:rsidR="001B68F1" w:rsidRPr="006D3E86" w:rsidRDefault="001B68F1" w:rsidP="003132C0">
                            <w:pPr>
                              <w:shd w:val="clear" w:color="auto" w:fill="EFF9FF"/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EDCE2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margin-left:.9pt;margin-top:-7.35pt;width:719.8pt;height:8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" fillcolor="#eff9ff" strokecolor="#70afd9">
                <v:textbox>
                  <w:txbxContent>
                    <w:p w14:paraId="6A242B93" w14:textId="77777777" w:rsidR="001B68F1" w:rsidRPr="00F37831" w:rsidRDefault="001B68F1" w:rsidP="003132C0">
                      <w:pPr>
                        <w:shd w:val="clear" w:color="auto" w:fill="EFF9FF"/>
                        <w:spacing w:before="240" w:after="40" w:line="240" w:lineRule="auto"/>
                        <w:ind w:left="-86"/>
                        <w:rPr>
                          <w:rFonts w:ascii="Garamond" w:hAnsi="Garamond" w:cs="Arial"/>
                          <w:sz w:val="24"/>
                          <w:szCs w:val="24"/>
                        </w:rPr>
                      </w:pPr>
                    </w:p>
                    <w:p w14:paraId="08A88F9B" w14:textId="77777777" w:rsidR="001B68F1" w:rsidRDefault="001B68F1" w:rsidP="004C287D">
                      <w:pPr>
                        <w:spacing w:before="40" w:after="40" w:line="240" w:lineRule="auto"/>
                        <w:jc w:val="center"/>
                        <w:rPr>
                          <w:rFonts w:ascii="Garamond" w:hAnsi="Garamond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4599E1AF" w14:textId="77777777" w:rsidR="001B68F1" w:rsidRPr="006D3E86" w:rsidRDefault="001B68F1" w:rsidP="003132C0">
                      <w:pPr>
                        <w:shd w:val="clear" w:color="auto" w:fill="EFF9FF"/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D1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93AE0A" wp14:editId="37888BA7">
                <wp:simplePos x="0" y="0"/>
                <wp:positionH relativeFrom="column">
                  <wp:posOffset>-207645</wp:posOffset>
                </wp:positionH>
                <wp:positionV relativeFrom="paragraph">
                  <wp:posOffset>-306705</wp:posOffset>
                </wp:positionV>
                <wp:extent cx="4505960" cy="615315"/>
                <wp:effectExtent l="11430" t="12065" r="6985" b="10795"/>
                <wp:wrapNone/>
                <wp:docPr id="1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E6660" w14:textId="77777777" w:rsidR="001B68F1" w:rsidRPr="008A5D17" w:rsidRDefault="001B68F1" w:rsidP="003132C0">
                            <w:pPr>
                              <w:spacing w:line="240" w:lineRule="auto"/>
                              <w:ind w:firstLine="18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bCs/>
                                <w:color w:val="0080BE"/>
                                <w:sz w:val="24"/>
                                <w:szCs w:val="24"/>
                              </w:rPr>
                              <w:t>About these Coverage Examples: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3AE0A" id="Text Box 57" o:spid="_x0000_s1027" type="#_x0000_t202" style="position:absolute;margin-left:-16.35pt;margin-top:-24.15pt;width:354.8pt;height:4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" strokecolor="white">
                <v:textbox>
                  <w:txbxContent>
                    <w:p w14:paraId="64DE6660" w14:textId="77777777" w:rsidR="001B68F1" w:rsidRPr="008A5D17" w:rsidRDefault="001B68F1" w:rsidP="003132C0">
                      <w:pPr>
                        <w:spacing w:line="240" w:lineRule="auto"/>
                        <w:ind w:firstLine="18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bCs/>
                          <w:color w:val="0080BE"/>
                          <w:sz w:val="24"/>
                          <w:szCs w:val="24"/>
                        </w:rPr>
                        <w:t>About these Coverage Examples:</w:t>
                      </w:r>
                    </w:p>
                  </w:txbxContent>
                </v:textbox>
              </v:shape>
            </w:pict>
          </mc:Fallback>
        </mc:AlternateContent>
      </w:r>
    </w:p>
    <w:p w14:paraId="243725D4" w14:textId="77777777" w:rsidR="004C287D" w:rsidRPr="008A5D17" w:rsidRDefault="004C287D" w:rsidP="004C287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8"/>
          <w:szCs w:val="8"/>
        </w:rPr>
        <w:sectPr w:rsidR="004C287D" w:rsidRPr="008A5D17" w:rsidSect="008A5D17">
          <w:type w:val="continuous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</w:p>
    <w:p w14:paraId="72B2FDA5" w14:textId="77777777" w:rsidR="004C287D" w:rsidRPr="008A5D17" w:rsidRDefault="004C287D" w:rsidP="004C287D">
      <w:pPr>
        <w:tabs>
          <w:tab w:val="center" w:pos="4680"/>
          <w:tab w:val="right" w:pos="9360"/>
        </w:tabs>
        <w:spacing w:after="0" w:line="240" w:lineRule="auto"/>
        <w:ind w:right="-90"/>
        <w:rPr>
          <w:rFonts w:ascii="Arial Narrow" w:hAnsi="Arial Narrow" w:cs="Arial"/>
          <w:color w:val="0775A8"/>
          <w:sz w:val="16"/>
          <w:szCs w:val="16"/>
        </w:rPr>
      </w:pPr>
    </w:p>
    <w:p w14:paraId="57B995A8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05AF2B79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2C23617A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645F58B7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38DB44B0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4EE6F678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0D8A2DF7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  <w:sectPr w:rsidR="004C287D" w:rsidRPr="008A5D17" w:rsidSect="008A5D17">
          <w:type w:val="continuous"/>
          <w:pgSz w:w="15840" w:h="12240" w:orient="landscape" w:code="1"/>
          <w:pgMar w:top="720" w:right="720" w:bottom="720" w:left="720" w:header="360" w:footer="360" w:gutter="0"/>
          <w:cols w:num="4" w:sep="1" w:space="493"/>
          <w:docGrid w:linePitch="360"/>
        </w:sectPr>
      </w:pPr>
    </w:p>
    <w:p w14:paraId="09122471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180CB003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39C915F8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725C8B61" w14:textId="77777777" w:rsidR="004C287D" w:rsidRPr="008A5D17" w:rsidRDefault="0001451E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noProof/>
          <w:color w:val="0775A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C624D3A" wp14:editId="32396F75">
                <wp:simplePos x="0" y="0"/>
                <wp:positionH relativeFrom="column">
                  <wp:posOffset>11430</wp:posOffset>
                </wp:positionH>
                <wp:positionV relativeFrom="paragraph">
                  <wp:posOffset>6985</wp:posOffset>
                </wp:positionV>
                <wp:extent cx="2963545" cy="658495"/>
                <wp:effectExtent l="11430" t="9525" r="6350" b="8255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FCA3A" w14:textId="77777777" w:rsidR="001B68F1" w:rsidRPr="008A5D17" w:rsidRDefault="001B68F1" w:rsidP="004C287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Peg is Having a Baby</w:t>
                            </w:r>
                            <w:r w:rsidRPr="008A5D17"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8A5D17">
                              <w:rPr>
                                <w:rFonts w:ascii="Arial Narrow" w:hAnsi="Arial Narrow"/>
                                <w:color w:val="FFFFFF"/>
                                <w:sz w:val="24"/>
                                <w:szCs w:val="24"/>
                              </w:rPr>
                              <w:t>(9 months of in-network pre-natal care and a hospital delivery)</w:t>
                            </w:r>
                          </w:p>
                          <w:p w14:paraId="044DCDF8" w14:textId="77777777" w:rsidR="001B68F1" w:rsidRPr="006D3E86" w:rsidRDefault="001B68F1" w:rsidP="004C287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24D3A" id="Text Box 61" o:spid="_x0000_s1028" type="#_x0000_t202" style="position:absolute;left:0;text-align:left;margin-left:.9pt;margin-top:.55pt;width:233.35pt;height:51.8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" fillcolor="#0775a8" strokecolor="#70afd9">
                <v:textbox inset=",2.16pt,,2.16pt">
                  <w:txbxContent>
                    <w:p w14:paraId="018FCA3A" w14:textId="77777777" w:rsidR="001B68F1" w:rsidRPr="008A5D17" w:rsidRDefault="001B68F1" w:rsidP="004C287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color w:val="FFFFFF"/>
                          <w:sz w:val="28"/>
                          <w:szCs w:val="28"/>
                        </w:rPr>
                        <w:t>Peg is Having a Baby</w:t>
                      </w:r>
                      <w:r w:rsidRPr="008A5D17">
                        <w:rPr>
                          <w:rFonts w:ascii="Arial Narrow" w:hAnsi="Arial Narrow"/>
                          <w:b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8A5D17">
                        <w:rPr>
                          <w:rFonts w:ascii="Arial Narrow" w:hAnsi="Arial Narrow"/>
                          <w:color w:val="FFFFFF"/>
                          <w:sz w:val="24"/>
                          <w:szCs w:val="24"/>
                        </w:rPr>
                        <w:t>(9 months of in-network pre-natal care and a hospital delivery)</w:t>
                      </w:r>
                    </w:p>
                    <w:p w14:paraId="044DCDF8" w14:textId="77777777" w:rsidR="001B68F1" w:rsidRPr="006D3E86" w:rsidRDefault="001B68F1" w:rsidP="004C287D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D17">
        <w:rPr>
          <w:rFonts w:ascii="Arial Narrow" w:hAnsi="Arial Narrow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75969F" wp14:editId="1A2037AB">
                <wp:simplePos x="0" y="0"/>
                <wp:positionH relativeFrom="column">
                  <wp:posOffset>584835</wp:posOffset>
                </wp:positionH>
                <wp:positionV relativeFrom="paragraph">
                  <wp:posOffset>-1282065</wp:posOffset>
                </wp:positionV>
                <wp:extent cx="8455025" cy="1117600"/>
                <wp:effectExtent l="3810" t="0" r="0" b="0"/>
                <wp:wrapNone/>
                <wp:docPr id="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5025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9CB78" w14:textId="77777777" w:rsidR="001B68F1" w:rsidRPr="008A5D17" w:rsidRDefault="001B68F1" w:rsidP="004C287D">
                            <w:pPr>
                              <w:spacing w:before="240" w:after="120" w:line="240" w:lineRule="auto"/>
                              <w:ind w:left="994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This is not a cost estimator. </w:t>
                            </w:r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Treatments shown are just examples of how this </w:t>
                            </w:r>
                            <w:r w:rsidRPr="00BF6703">
                              <w:rPr>
                                <w:rFonts w:ascii="Arial Narrow" w:hAnsi="Arial Narrow" w:cs="Arial"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plan</w:t>
                            </w:r>
                            <w:r w:rsidRPr="00BF6703">
                              <w:rPr>
                                <w:rFonts w:ascii="Arial Narrow" w:hAnsi="Arial Narrow" w:cs="Arial"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might cover medical care. Your actual costs will be different depending on the actual care you receive, the prices your </w:t>
                            </w:r>
                            <w:r w:rsidRPr="00BF6703">
                              <w:rPr>
                                <w:rFonts w:ascii="Arial Narrow" w:hAnsi="Arial Narrow" w:cs="Arial"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providers</w:t>
                            </w:r>
                            <w:r w:rsidRPr="00BF6703">
                              <w:rPr>
                                <w:rFonts w:ascii="Arial Narrow" w:hAnsi="Arial Narrow" w:cs="Arial"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charge, and many other factors. Focus on the </w:t>
                            </w:r>
                            <w:r w:rsidRPr="00BF6703">
                              <w:rPr>
                                <w:rFonts w:ascii="Arial Narrow" w:hAnsi="Arial Narrow" w:cs="Arial"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cost sharing</w:t>
                            </w:r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amounts (</w:t>
                            </w:r>
                            <w:r w:rsidRPr="00BF6703">
                              <w:rPr>
                                <w:rFonts w:ascii="Arial Narrow" w:hAnsi="Arial Narrow" w:cs="Arial"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deductibles</w:t>
                            </w:r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F6703">
                              <w:rPr>
                                <w:rFonts w:ascii="Arial Narrow" w:hAnsi="Arial Narrow" w:cs="Arial"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copayments</w:t>
                            </w:r>
                            <w:r w:rsidRPr="00BF6703">
                              <w:rPr>
                                <w:rFonts w:ascii="Arial Narrow" w:hAnsi="Arial Narrow" w:cs="Arial"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Pr="00BF6703">
                              <w:rPr>
                                <w:rFonts w:ascii="Arial Narrow" w:hAnsi="Arial Narrow" w:cs="Arial"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coinsurance</w:t>
                            </w:r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) and </w:t>
                            </w:r>
                            <w:r w:rsidRPr="00BF6703">
                              <w:rPr>
                                <w:rFonts w:ascii="Arial Narrow" w:hAnsi="Arial Narrow" w:cs="Arial"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excluded services</w:t>
                            </w:r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under the </w:t>
                            </w:r>
                            <w:r w:rsidRPr="00BF6703">
                              <w:rPr>
                                <w:rFonts w:ascii="Arial Narrow" w:hAnsi="Arial Narrow" w:cs="Arial"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plan</w:t>
                            </w:r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. Use this information to compare the portion of costs you might pay under different health </w:t>
                            </w:r>
                            <w:r w:rsidRPr="00BF6703">
                              <w:rPr>
                                <w:rFonts w:ascii="Arial Narrow" w:hAnsi="Arial Narrow" w:cs="Arial"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plans</w:t>
                            </w:r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8A5D17">
                              <w:rPr>
                                <w:rFonts w:ascii="Arial Narrow" w:hAnsi="Arial Narrow"/>
                                <w:color w:val="000000"/>
                                <w:sz w:val="24"/>
                                <w:szCs w:val="24"/>
                              </w:rPr>
                              <w:t xml:space="preserve">Please note these coverage examples are based on self-only coverage. </w:t>
                            </w:r>
                            <w:r w:rsidRPr="008A5D17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5969F" id="Text Box 66" o:spid="_x0000_s1029" type="#_x0000_t202" style="position:absolute;left:0;text-align:left;margin-left:46.05pt;margin-top:-100.95pt;width:665.75pt;height:8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" filled="f" stroked="f">
                <v:textbox>
                  <w:txbxContent>
                    <w:p w14:paraId="2629CB78" w14:textId="77777777" w:rsidR="001B68F1" w:rsidRPr="008A5D17" w:rsidRDefault="001B68F1" w:rsidP="004C287D">
                      <w:pPr>
                        <w:spacing w:before="240" w:after="120" w:line="240" w:lineRule="auto"/>
                        <w:ind w:left="994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This is not a cost estimator. </w:t>
                      </w:r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Treatments shown are just examples of how this </w:t>
                      </w:r>
                      <w:r w:rsidRPr="00BF6703">
                        <w:rPr>
                          <w:rFonts w:ascii="Arial Narrow" w:hAnsi="Arial Narrow" w:cs="Arial"/>
                          <w:bCs/>
                          <w:color w:val="0000FF"/>
                          <w:sz w:val="24"/>
                          <w:szCs w:val="24"/>
                          <w:u w:val="single"/>
                        </w:rPr>
                        <w:t>plan</w:t>
                      </w:r>
                      <w:r w:rsidRPr="00BF6703">
                        <w:rPr>
                          <w:rFonts w:ascii="Arial Narrow" w:hAnsi="Arial Narrow" w:cs="Arial"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might cover medical care. Your actual costs will be different depending on the actual care you receive, the prices your </w:t>
                      </w:r>
                      <w:r w:rsidRPr="00BF6703">
                        <w:rPr>
                          <w:rFonts w:ascii="Arial Narrow" w:hAnsi="Arial Narrow" w:cs="Arial"/>
                          <w:bCs/>
                          <w:color w:val="0000FF"/>
                          <w:sz w:val="24"/>
                          <w:szCs w:val="24"/>
                          <w:u w:val="single"/>
                        </w:rPr>
                        <w:t>providers</w:t>
                      </w:r>
                      <w:r w:rsidRPr="00BF6703">
                        <w:rPr>
                          <w:rFonts w:ascii="Arial Narrow" w:hAnsi="Arial Narrow" w:cs="Arial"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charge, and many other factors. Focus on the </w:t>
                      </w:r>
                      <w:r w:rsidRPr="00BF6703">
                        <w:rPr>
                          <w:rFonts w:ascii="Arial Narrow" w:hAnsi="Arial Narrow" w:cs="Arial"/>
                          <w:bCs/>
                          <w:color w:val="0000FF"/>
                          <w:sz w:val="24"/>
                          <w:szCs w:val="24"/>
                          <w:u w:val="single"/>
                        </w:rPr>
                        <w:t>cost sharing</w:t>
                      </w:r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amounts (</w:t>
                      </w:r>
                      <w:r w:rsidRPr="00BF6703">
                        <w:rPr>
                          <w:rFonts w:ascii="Arial Narrow" w:hAnsi="Arial Narrow" w:cs="Arial"/>
                          <w:bCs/>
                          <w:color w:val="0000FF"/>
                          <w:sz w:val="24"/>
                          <w:szCs w:val="24"/>
                          <w:u w:val="single"/>
                        </w:rPr>
                        <w:t>deductibles</w:t>
                      </w:r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BF6703">
                        <w:rPr>
                          <w:rFonts w:ascii="Arial Narrow" w:hAnsi="Arial Narrow" w:cs="Arial"/>
                          <w:bCs/>
                          <w:color w:val="0000FF"/>
                          <w:sz w:val="24"/>
                          <w:szCs w:val="24"/>
                          <w:u w:val="single"/>
                        </w:rPr>
                        <w:t>copayments</w:t>
                      </w:r>
                      <w:r w:rsidRPr="00BF6703">
                        <w:rPr>
                          <w:rFonts w:ascii="Arial Narrow" w:hAnsi="Arial Narrow" w:cs="Arial"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and </w:t>
                      </w:r>
                      <w:r w:rsidRPr="00BF6703">
                        <w:rPr>
                          <w:rFonts w:ascii="Arial Narrow" w:hAnsi="Arial Narrow" w:cs="Arial"/>
                          <w:bCs/>
                          <w:color w:val="0000FF"/>
                          <w:sz w:val="24"/>
                          <w:szCs w:val="24"/>
                          <w:u w:val="single"/>
                        </w:rPr>
                        <w:t>coinsurance</w:t>
                      </w:r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) and </w:t>
                      </w:r>
                      <w:r w:rsidRPr="00BF6703">
                        <w:rPr>
                          <w:rFonts w:ascii="Arial Narrow" w:hAnsi="Arial Narrow" w:cs="Arial"/>
                          <w:bCs/>
                          <w:color w:val="0000FF"/>
                          <w:sz w:val="24"/>
                          <w:szCs w:val="24"/>
                          <w:u w:val="single"/>
                        </w:rPr>
                        <w:t>excluded services</w:t>
                      </w:r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under the </w:t>
                      </w:r>
                      <w:r w:rsidRPr="00BF6703">
                        <w:rPr>
                          <w:rFonts w:ascii="Arial Narrow" w:hAnsi="Arial Narrow" w:cs="Arial"/>
                          <w:bCs/>
                          <w:color w:val="0000FF"/>
                          <w:sz w:val="24"/>
                          <w:szCs w:val="24"/>
                          <w:u w:val="single"/>
                        </w:rPr>
                        <w:t>plan</w:t>
                      </w:r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. Use this information to compare the portion of costs you might pay under different health </w:t>
                      </w:r>
                      <w:r w:rsidRPr="00BF6703">
                        <w:rPr>
                          <w:rFonts w:ascii="Arial Narrow" w:hAnsi="Arial Narrow" w:cs="Arial"/>
                          <w:bCs/>
                          <w:color w:val="0000FF"/>
                          <w:sz w:val="24"/>
                          <w:szCs w:val="24"/>
                          <w:u w:val="single"/>
                        </w:rPr>
                        <w:t>plans</w:t>
                      </w:r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8A5D17">
                        <w:rPr>
                          <w:rFonts w:ascii="Arial Narrow" w:hAnsi="Arial Narrow"/>
                          <w:color w:val="000000"/>
                          <w:sz w:val="24"/>
                          <w:szCs w:val="24"/>
                        </w:rPr>
                        <w:t xml:space="preserve">Please note these coverage examples are based on self-only coverage. </w:t>
                      </w:r>
                      <w:r w:rsidRPr="008A5D17">
                        <w:rPr>
                          <w:rFonts w:ascii="Arial Narrow" w:hAnsi="Arial Narrow" w:cs="Arial"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635C0298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5BDC72E2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333036FF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5BBAA7E1" w14:textId="77777777" w:rsidR="00C7679D" w:rsidRPr="008A5D17" w:rsidRDefault="00C7679D" w:rsidP="004C287D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</w:p>
    <w:p w14:paraId="22C75B60" w14:textId="71DA179B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r w:rsidRPr="00BF6703">
        <w:rPr>
          <w:rFonts w:ascii="Arial Narrow" w:hAnsi="Arial Narrow" w:cs="Arial"/>
          <w:b/>
          <w:color w:val="0000FF"/>
          <w:sz w:val="24"/>
          <w:szCs w:val="24"/>
          <w:u w:val="single"/>
        </w:rPr>
        <w:t>plan’s</w:t>
      </w:r>
      <w:r w:rsidRPr="00BF6703">
        <w:rPr>
          <w:rFonts w:ascii="Arial Narrow" w:hAnsi="Arial Narrow" w:cs="Arial"/>
          <w:b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overall </w:t>
      </w:r>
      <w:r w:rsidRPr="00BF6703">
        <w:rPr>
          <w:rFonts w:ascii="Arial Narrow" w:hAnsi="Arial Narrow" w:cs="Arial"/>
          <w:b/>
          <w:color w:val="0000FF"/>
          <w:sz w:val="24"/>
          <w:szCs w:val="24"/>
          <w:u w:val="single"/>
        </w:rPr>
        <w:t>deductible</w:t>
      </w:r>
      <w:r w:rsidRPr="00BF6703"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$</w:t>
      </w:r>
      <w:r w:rsidR="002B60AB">
        <w:rPr>
          <w:rFonts w:ascii="Arial Narrow" w:hAnsi="Arial Narrow" w:cs="Arial"/>
          <w:b/>
          <w:sz w:val="24"/>
          <w:szCs w:val="24"/>
        </w:rPr>
        <w:t>250</w:t>
      </w:r>
    </w:p>
    <w:p w14:paraId="55093649" w14:textId="431CD56A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BF6703">
        <w:rPr>
          <w:rFonts w:ascii="Arial Narrow" w:hAnsi="Arial Narrow" w:cs="Arial"/>
          <w:b/>
          <w:color w:val="0000FF"/>
          <w:sz w:val="24"/>
          <w:szCs w:val="24"/>
          <w:u w:val="single"/>
        </w:rPr>
        <w:t>Specialist</w:t>
      </w:r>
      <w:r w:rsidRPr="00BF6703">
        <w:rPr>
          <w:rFonts w:ascii="Arial Narrow" w:hAnsi="Arial Narrow" w:cs="Arial"/>
          <w:b/>
          <w:color w:val="0000FF"/>
          <w:sz w:val="24"/>
          <w:szCs w:val="24"/>
        </w:rPr>
        <w:t xml:space="preserve"> </w:t>
      </w:r>
      <w:r w:rsidR="002B60AB">
        <w:rPr>
          <w:rFonts w:ascii="Arial Narrow" w:hAnsi="Arial Narrow" w:cs="Arial"/>
          <w:b/>
          <w:i/>
          <w:color w:val="000000"/>
          <w:sz w:val="24"/>
          <w:szCs w:val="24"/>
        </w:rPr>
        <w:t>Copayment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  <w:t>$</w:t>
      </w:r>
      <w:r w:rsidR="002B60AB">
        <w:rPr>
          <w:rFonts w:ascii="Arial Narrow" w:hAnsi="Arial Narrow" w:cs="Arial"/>
          <w:b/>
          <w:color w:val="000000"/>
          <w:sz w:val="24"/>
          <w:szCs w:val="24"/>
        </w:rPr>
        <w:t>40</w:t>
      </w:r>
    </w:p>
    <w:p w14:paraId="5D746223" w14:textId="13C40BA1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r w:rsidR="002B60AB">
        <w:rPr>
          <w:rFonts w:ascii="Arial Narrow" w:hAnsi="Arial Narrow" w:cs="Arial"/>
          <w:b/>
          <w:i/>
          <w:color w:val="000000"/>
          <w:sz w:val="24"/>
          <w:szCs w:val="24"/>
        </w:rPr>
        <w:t>Copayment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2B60AB">
        <w:rPr>
          <w:rFonts w:ascii="Arial Narrow" w:hAnsi="Arial Narrow" w:cs="Arial"/>
          <w:b/>
          <w:color w:val="000000"/>
          <w:sz w:val="24"/>
          <w:szCs w:val="24"/>
        </w:rPr>
        <w:t>$150</w:t>
      </w:r>
    </w:p>
    <w:p w14:paraId="54E5CDD4" w14:textId="68E841AF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 w:rsidR="00C70FCC" w:rsidRPr="00FC278F">
        <w:rPr>
          <w:rFonts w:ascii="Arial Narrow" w:hAnsi="Arial Narrow" w:cs="Arial"/>
          <w:b/>
          <w:sz w:val="24"/>
          <w:szCs w:val="24"/>
        </w:rPr>
        <w:t>Other</w:t>
      </w:r>
      <w:r w:rsidR="00C70FCC">
        <w:rPr>
          <w:rFonts w:ascii="Arial Narrow" w:hAnsi="Arial Narrow" w:cs="Arial"/>
          <w:sz w:val="24"/>
          <w:szCs w:val="24"/>
        </w:rPr>
        <w:t xml:space="preserve"> </w:t>
      </w:r>
      <w:r w:rsidR="002B60AB">
        <w:rPr>
          <w:rFonts w:ascii="Arial Narrow" w:hAnsi="Arial Narrow" w:cs="Arial"/>
          <w:b/>
          <w:i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sz w:val="24"/>
          <w:szCs w:val="24"/>
        </w:rPr>
        <w:tab/>
      </w:r>
      <w:r w:rsidR="002B60AB">
        <w:rPr>
          <w:rFonts w:ascii="Arial Narrow" w:hAnsi="Arial Narrow" w:cs="Arial"/>
          <w:b/>
          <w:sz w:val="24"/>
          <w:szCs w:val="24"/>
        </w:rPr>
        <w:t>10</w:t>
      </w:r>
      <w:r>
        <w:rPr>
          <w:rFonts w:ascii="Arial Narrow" w:hAnsi="Arial Narrow" w:cs="Arial"/>
          <w:b/>
          <w:sz w:val="24"/>
          <w:szCs w:val="24"/>
        </w:rPr>
        <w:t>%</w:t>
      </w:r>
    </w:p>
    <w:p w14:paraId="0F161430" w14:textId="77777777" w:rsidR="00C7679D" w:rsidRPr="008A5D17" w:rsidRDefault="00C7679D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b/>
          <w:sz w:val="24"/>
          <w:szCs w:val="24"/>
        </w:rPr>
      </w:pPr>
    </w:p>
    <w:p w14:paraId="5D112491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75B4B22D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>Specialist office visits (</w:t>
      </w:r>
      <w:r w:rsidRPr="008A5D17">
        <w:rPr>
          <w:rFonts w:ascii="Arial Narrow" w:hAnsi="Arial Narrow" w:cs="Arial"/>
          <w:i/>
          <w:sz w:val="24"/>
          <w:szCs w:val="24"/>
        </w:rPr>
        <w:t>prenatal care)</w:t>
      </w:r>
    </w:p>
    <w:p w14:paraId="302470F1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>Childbirth/Delivery Professional Services</w:t>
      </w:r>
    </w:p>
    <w:p w14:paraId="010DAC7D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>Childbirth/Delivery Facility Services</w:t>
      </w:r>
    </w:p>
    <w:p w14:paraId="049EF036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>Diagnostic tests (</w:t>
      </w:r>
      <w:r w:rsidRPr="008A5D17">
        <w:rPr>
          <w:rFonts w:ascii="Arial Narrow" w:hAnsi="Arial Narrow" w:cs="Arial"/>
          <w:i/>
          <w:sz w:val="24"/>
          <w:szCs w:val="24"/>
        </w:rPr>
        <w:t>ultrasounds and blood work)</w:t>
      </w:r>
    </w:p>
    <w:p w14:paraId="6071EEF4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Specialist visit </w:t>
      </w:r>
      <w:r w:rsidRPr="008A5D17">
        <w:rPr>
          <w:rFonts w:ascii="Arial Narrow" w:hAnsi="Arial Narrow" w:cs="Arial"/>
          <w:i/>
          <w:sz w:val="24"/>
          <w:szCs w:val="24"/>
        </w:rPr>
        <w:t xml:space="preserve">(anesthesia) </w:t>
      </w:r>
    </w:p>
    <w:p w14:paraId="0DE8F9D7" w14:textId="77777777" w:rsidR="002D3571" w:rsidRPr="008A5D17" w:rsidRDefault="002D3571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8A5D17" w14:paraId="2B23FEB8" w14:textId="77777777" w:rsidTr="00F81419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14:paraId="3DC5769C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5B641FC7" w14:textId="77777777" w:rsidR="004C287D" w:rsidRPr="00C22CA7" w:rsidRDefault="004C287D" w:rsidP="001B68F1">
            <w:pPr>
              <w:spacing w:after="0" w:line="240" w:lineRule="auto"/>
              <w:ind w:left="-223" w:right="97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C22CA7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1B68F1" w:rsidRPr="00C22CA7">
              <w:rPr>
                <w:rFonts w:ascii="Arial Narrow" w:hAnsi="Arial Narrow"/>
                <w:b/>
                <w:color w:val="000000"/>
                <w:sz w:val="24"/>
                <w:szCs w:val="24"/>
              </w:rPr>
              <w:t>12,700</w:t>
            </w:r>
          </w:p>
        </w:tc>
      </w:tr>
    </w:tbl>
    <w:p w14:paraId="1EEFA220" w14:textId="77777777" w:rsidR="004C287D" w:rsidRPr="008A5D17" w:rsidRDefault="004C287D" w:rsidP="004C287D">
      <w:pPr>
        <w:spacing w:after="0" w:line="240" w:lineRule="auto"/>
        <w:rPr>
          <w:rFonts w:ascii="Arial Narrow" w:hAnsi="Arial Narrow" w:cs="Courier New"/>
          <w:color w:val="000000"/>
        </w:rPr>
      </w:pPr>
      <w:r w:rsidRPr="008A5D17">
        <w:rPr>
          <w:rFonts w:ascii="Arial Narrow" w:hAnsi="Arial Narrow" w:cs="Courier New"/>
        </w:rPr>
        <w:t xml:space="preserve"> </w:t>
      </w:r>
    </w:p>
    <w:p w14:paraId="6A2B71D3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8A5D17">
        <w:rPr>
          <w:rFonts w:ascii="Arial Narrow" w:hAnsi="Arial Narrow" w:cs="Arial"/>
          <w:b/>
          <w:color w:val="000000"/>
          <w:sz w:val="24"/>
          <w:szCs w:val="24"/>
        </w:rPr>
        <w:t>In this example, Peg would pay: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8A5D17" w14:paraId="55D03435" w14:textId="77777777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14:paraId="1FBAA171" w14:textId="77777777" w:rsidR="004C287D" w:rsidRPr="008A5D17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4C287D" w:rsidRPr="008A5D17" w14:paraId="7A6AC932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2F6FAC06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2722B1" w14:textId="0AF02C1B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2B60AB">
              <w:rPr>
                <w:rFonts w:ascii="Arial Narrow" w:hAnsi="Arial Narrow"/>
                <w:color w:val="000000"/>
                <w:sz w:val="24"/>
                <w:szCs w:val="24"/>
              </w:rPr>
              <w:t>250</w:t>
            </w:r>
          </w:p>
        </w:tc>
      </w:tr>
      <w:tr w:rsidR="004C287D" w:rsidRPr="008A5D17" w14:paraId="4E48D701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6DB58EC1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326B3C" w14:textId="5C3AACC0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2B60AB">
              <w:rPr>
                <w:rFonts w:ascii="Arial Narrow" w:hAnsi="Arial Narrow"/>
                <w:color w:val="000000"/>
                <w:sz w:val="24"/>
                <w:szCs w:val="24"/>
              </w:rPr>
              <w:t>300</w:t>
            </w:r>
          </w:p>
        </w:tc>
      </w:tr>
      <w:tr w:rsidR="004C287D" w:rsidRPr="008A5D17" w14:paraId="69687C60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5B6D2504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31FAA0" w14:textId="5E314533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2B60AB">
              <w:rPr>
                <w:rFonts w:ascii="Arial Narrow" w:hAnsi="Arial Narrow"/>
                <w:color w:val="000000"/>
                <w:sz w:val="24"/>
                <w:szCs w:val="24"/>
              </w:rPr>
              <w:t>125</w:t>
            </w:r>
          </w:p>
        </w:tc>
      </w:tr>
      <w:tr w:rsidR="004C287D" w:rsidRPr="008A5D17" w14:paraId="6F27A57D" w14:textId="77777777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14:paraId="68786E2D" w14:textId="77777777" w:rsidR="004C287D" w:rsidRPr="008A5D17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4C287D" w:rsidRPr="008A5D17" w14:paraId="5C50D178" w14:textId="77777777" w:rsidTr="00F81419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14:paraId="5F0490E3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4D3744A2" w14:textId="4D568A02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2B60A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</w:tr>
      <w:tr w:rsidR="004C287D" w:rsidRPr="008A5D17" w14:paraId="55FD3256" w14:textId="77777777" w:rsidTr="00F81419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14:paraId="2380C189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Peg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1D8D6F8D" w14:textId="6B9D8A68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2B60AB">
              <w:rPr>
                <w:rFonts w:ascii="Arial Narrow" w:hAnsi="Arial Narrow"/>
                <w:b/>
                <w:color w:val="000000"/>
                <w:sz w:val="24"/>
                <w:szCs w:val="24"/>
              </w:rPr>
              <w:t>685</w:t>
            </w:r>
          </w:p>
        </w:tc>
      </w:tr>
    </w:tbl>
    <w:p w14:paraId="6D80FD55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08839BE5" w14:textId="77777777" w:rsidR="004C287D" w:rsidRPr="008A5D17" w:rsidDel="004A5E7C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b/>
          <w:sz w:val="24"/>
          <w:szCs w:val="24"/>
        </w:rPr>
        <w:br w:type="column"/>
      </w:r>
    </w:p>
    <w:p w14:paraId="3C0056F7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7415131A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678AB053" w14:textId="77777777" w:rsidR="004C287D" w:rsidRPr="008A5D17" w:rsidRDefault="0001451E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noProof/>
          <w:color w:val="0775A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61044FCB" wp14:editId="7D76132E">
                <wp:simplePos x="0" y="0"/>
                <wp:positionH relativeFrom="column">
                  <wp:posOffset>-55245</wp:posOffset>
                </wp:positionH>
                <wp:positionV relativeFrom="paragraph">
                  <wp:posOffset>6985</wp:posOffset>
                </wp:positionV>
                <wp:extent cx="3016885" cy="658495"/>
                <wp:effectExtent l="11430" t="9525" r="10160" b="8255"/>
                <wp:wrapNone/>
                <wp:docPr id="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E0215" w14:textId="77777777" w:rsidR="001B68F1" w:rsidRPr="008A5D17" w:rsidRDefault="001B68F1" w:rsidP="004C287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Managing Joe’s type 2 Diabetes</w:t>
                            </w:r>
                            <w:r w:rsidRPr="008A5D17"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8A5D17">
                              <w:rPr>
                                <w:rFonts w:ascii="Arial Narrow" w:hAnsi="Arial Narrow"/>
                                <w:color w:val="FFFFFF"/>
                                <w:sz w:val="24"/>
                                <w:szCs w:val="24"/>
                              </w:rPr>
                              <w:t xml:space="preserve">(a year of routine in-network care of a well-controlled condition) </w:t>
                            </w: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44FCB" id="Text Box 63" o:spid="_x0000_s1030" type="#_x0000_t202" style="position:absolute;left:0;text-align:left;margin-left:-4.35pt;margin-top:.55pt;width:237.55pt;height:51.85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" fillcolor="#0775a8" strokecolor="#70afd9">
                <v:textbox inset=",2.16pt,,2.16pt">
                  <w:txbxContent>
                    <w:p w14:paraId="4EBE0215" w14:textId="77777777" w:rsidR="001B68F1" w:rsidRPr="008A5D17" w:rsidRDefault="001B68F1" w:rsidP="004C287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/>
                          <w:sz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color w:val="FFFFFF"/>
                          <w:sz w:val="28"/>
                          <w:szCs w:val="28"/>
                        </w:rPr>
                        <w:t>Managing Joe’s type 2 Diabetes</w:t>
                      </w:r>
                      <w:r w:rsidRPr="008A5D17">
                        <w:rPr>
                          <w:rFonts w:ascii="Arial Narrow" w:hAnsi="Arial Narrow"/>
                          <w:b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8A5D17">
                        <w:rPr>
                          <w:rFonts w:ascii="Arial Narrow" w:hAnsi="Arial Narrow"/>
                          <w:color w:val="FFFFFF"/>
                          <w:sz w:val="24"/>
                          <w:szCs w:val="24"/>
                        </w:rPr>
                        <w:t xml:space="preserve">(a year of routine in-network care of a well-controlled condition) </w:t>
                      </w:r>
                    </w:p>
                  </w:txbxContent>
                </v:textbox>
              </v:shape>
            </w:pict>
          </mc:Fallback>
        </mc:AlternateContent>
      </w:r>
    </w:p>
    <w:p w14:paraId="4E9B3EF0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34CA4E69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502EE816" w14:textId="77777777" w:rsidR="006746BC" w:rsidRPr="008A5D17" w:rsidRDefault="006746BC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328A7AF2" w14:textId="77777777" w:rsidR="004C287D" w:rsidRPr="008A5D17" w:rsidRDefault="004C287D" w:rsidP="008A5D17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</w:p>
    <w:p w14:paraId="059B5F6C" w14:textId="0CAACF22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r w:rsidRPr="00BF6703">
        <w:rPr>
          <w:rFonts w:ascii="Arial Narrow" w:hAnsi="Arial Narrow" w:cs="Arial"/>
          <w:b/>
          <w:color w:val="0000FF"/>
          <w:sz w:val="24"/>
          <w:szCs w:val="24"/>
          <w:u w:val="single"/>
        </w:rPr>
        <w:t>plan’s</w:t>
      </w:r>
      <w:r w:rsidRPr="00BF6703">
        <w:rPr>
          <w:rFonts w:ascii="Arial Narrow" w:hAnsi="Arial Narrow" w:cs="Arial"/>
          <w:b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overall </w:t>
      </w:r>
      <w:r w:rsidRPr="00BF6703">
        <w:rPr>
          <w:rFonts w:ascii="Arial Narrow" w:hAnsi="Arial Narrow" w:cs="Arial"/>
          <w:b/>
          <w:color w:val="0000FF"/>
          <w:sz w:val="24"/>
          <w:szCs w:val="24"/>
          <w:u w:val="single"/>
        </w:rPr>
        <w:t>deductible</w:t>
      </w:r>
      <w:r w:rsidRPr="00BF6703"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$</w:t>
      </w:r>
      <w:r w:rsidR="002B60AB">
        <w:rPr>
          <w:rFonts w:ascii="Arial Narrow" w:hAnsi="Arial Narrow" w:cs="Arial"/>
          <w:b/>
          <w:sz w:val="24"/>
          <w:szCs w:val="24"/>
        </w:rPr>
        <w:t>250</w:t>
      </w:r>
    </w:p>
    <w:p w14:paraId="34A86CFB" w14:textId="1D6CA22B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BF6703">
        <w:rPr>
          <w:rFonts w:ascii="Arial Narrow" w:hAnsi="Arial Narrow" w:cs="Arial"/>
          <w:b/>
          <w:color w:val="0000FF"/>
          <w:sz w:val="24"/>
          <w:szCs w:val="24"/>
          <w:u w:val="single"/>
        </w:rPr>
        <w:t>Specialist</w:t>
      </w:r>
      <w:r w:rsidRPr="00BF6703">
        <w:rPr>
          <w:rFonts w:ascii="Arial Narrow" w:hAnsi="Arial Narrow" w:cs="Arial"/>
          <w:b/>
          <w:color w:val="0000FF"/>
          <w:sz w:val="24"/>
          <w:szCs w:val="24"/>
        </w:rPr>
        <w:t xml:space="preserve"> </w:t>
      </w:r>
      <w:r w:rsidR="002B60AB">
        <w:rPr>
          <w:rFonts w:ascii="Arial Narrow" w:hAnsi="Arial Narrow" w:cs="Arial"/>
          <w:b/>
          <w:i/>
          <w:color w:val="000000"/>
          <w:sz w:val="24"/>
          <w:szCs w:val="24"/>
        </w:rPr>
        <w:t>Copayment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  <w:t>$</w:t>
      </w:r>
      <w:r w:rsidR="002B60AB">
        <w:rPr>
          <w:rFonts w:ascii="Arial Narrow" w:hAnsi="Arial Narrow" w:cs="Arial"/>
          <w:b/>
          <w:color w:val="000000"/>
          <w:sz w:val="24"/>
          <w:szCs w:val="24"/>
        </w:rPr>
        <w:t>40</w:t>
      </w:r>
    </w:p>
    <w:p w14:paraId="3C699C3F" w14:textId="483314FB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r w:rsidR="002B60AB">
        <w:rPr>
          <w:rFonts w:ascii="Arial Narrow" w:hAnsi="Arial Narrow" w:cs="Arial"/>
          <w:b/>
          <w:i/>
          <w:color w:val="000000"/>
          <w:sz w:val="24"/>
          <w:szCs w:val="24"/>
        </w:rPr>
        <w:t>Copayment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2B60AB">
        <w:rPr>
          <w:rFonts w:ascii="Arial Narrow" w:hAnsi="Arial Narrow" w:cs="Arial"/>
          <w:b/>
          <w:color w:val="000000"/>
          <w:sz w:val="24"/>
          <w:szCs w:val="24"/>
        </w:rPr>
        <w:t>$150</w:t>
      </w:r>
    </w:p>
    <w:p w14:paraId="3A9BE62B" w14:textId="4C36637D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 w:rsidR="00C70FCC" w:rsidRPr="00FC278F">
        <w:rPr>
          <w:rFonts w:ascii="Arial Narrow" w:hAnsi="Arial Narrow" w:cs="Arial"/>
          <w:b/>
          <w:sz w:val="24"/>
          <w:szCs w:val="24"/>
        </w:rPr>
        <w:t xml:space="preserve">Other </w:t>
      </w:r>
      <w:r w:rsidR="002B60AB">
        <w:rPr>
          <w:rFonts w:ascii="Arial Narrow" w:hAnsi="Arial Narrow" w:cs="Arial"/>
          <w:b/>
          <w:i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sz w:val="24"/>
          <w:szCs w:val="24"/>
        </w:rPr>
        <w:tab/>
      </w:r>
      <w:r w:rsidR="002B60AB">
        <w:rPr>
          <w:rFonts w:ascii="Arial Narrow" w:hAnsi="Arial Narrow" w:cs="Arial"/>
          <w:b/>
          <w:sz w:val="24"/>
          <w:szCs w:val="24"/>
        </w:rPr>
        <w:t>10</w:t>
      </w:r>
      <w:r>
        <w:rPr>
          <w:rFonts w:ascii="Arial Narrow" w:hAnsi="Arial Narrow" w:cs="Arial"/>
          <w:b/>
          <w:sz w:val="24"/>
          <w:szCs w:val="24"/>
        </w:rPr>
        <w:t>%</w:t>
      </w:r>
    </w:p>
    <w:p w14:paraId="09D9CBD4" w14:textId="77777777" w:rsidR="00C7679D" w:rsidRPr="008A5D17" w:rsidRDefault="00C7679D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b/>
          <w:sz w:val="24"/>
          <w:szCs w:val="24"/>
        </w:rPr>
      </w:pPr>
    </w:p>
    <w:p w14:paraId="036D2D15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0E67206D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>Primary care physician office visits (</w:t>
      </w:r>
      <w:r w:rsidRPr="008A5D17">
        <w:rPr>
          <w:rFonts w:ascii="Arial Narrow" w:hAnsi="Arial Narrow" w:cs="Arial"/>
          <w:i/>
          <w:sz w:val="24"/>
          <w:szCs w:val="24"/>
        </w:rPr>
        <w:t>including disease education)</w:t>
      </w:r>
    </w:p>
    <w:p w14:paraId="2553A601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Diagnostic tests </w:t>
      </w:r>
      <w:r w:rsidRPr="008A5D17">
        <w:rPr>
          <w:rFonts w:ascii="Arial Narrow" w:hAnsi="Arial Narrow" w:cs="Arial"/>
          <w:i/>
          <w:sz w:val="24"/>
          <w:szCs w:val="24"/>
        </w:rPr>
        <w:t>(blood work)</w:t>
      </w:r>
    </w:p>
    <w:p w14:paraId="151434E1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Prescription drugs </w:t>
      </w:r>
    </w:p>
    <w:p w14:paraId="433D5E46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Durable medical equipment </w:t>
      </w:r>
      <w:r w:rsidRPr="008A5D17">
        <w:rPr>
          <w:rFonts w:ascii="Arial Narrow" w:hAnsi="Arial Narrow" w:cs="Arial"/>
          <w:i/>
          <w:sz w:val="24"/>
          <w:szCs w:val="24"/>
        </w:rPr>
        <w:t xml:space="preserve">(glucose meter) </w:t>
      </w:r>
    </w:p>
    <w:p w14:paraId="245688A9" w14:textId="77777777" w:rsidR="002D3571" w:rsidRPr="008A5D17" w:rsidRDefault="002D3571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4572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882"/>
      </w:tblGrid>
      <w:tr w:rsidR="004C287D" w:rsidRPr="008A5D17" w14:paraId="0EEA34C6" w14:textId="77777777" w:rsidTr="001B68F1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14:paraId="26C57E15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882" w:type="dxa"/>
            <w:shd w:val="clear" w:color="auto" w:fill="C0E8FB"/>
            <w:vAlign w:val="center"/>
          </w:tcPr>
          <w:p w14:paraId="0182B86F" w14:textId="77777777" w:rsidR="004C287D" w:rsidRPr="00C22CA7" w:rsidRDefault="0001451E" w:rsidP="001B68F1">
            <w:pPr>
              <w:spacing w:after="0" w:line="240" w:lineRule="auto"/>
              <w:ind w:right="-13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C22CA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35CAD641" wp14:editId="418A4FE8">
                      <wp:simplePos x="0" y="0"/>
                      <wp:positionH relativeFrom="column">
                        <wp:posOffset>-4756150</wp:posOffset>
                      </wp:positionH>
                      <wp:positionV relativeFrom="paragraph">
                        <wp:posOffset>3079115</wp:posOffset>
                      </wp:positionV>
                      <wp:extent cx="7576185" cy="302260"/>
                      <wp:effectExtent l="5080" t="6350" r="10160" b="571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76185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8E69F3" w14:textId="77777777" w:rsidR="001B68F1" w:rsidRPr="00D84970" w:rsidRDefault="001B68F1" w:rsidP="004C287D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84970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The </w:t>
                                  </w:r>
                                  <w:r w:rsidRPr="00D84970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plan</w:t>
                                  </w:r>
                                  <w:r w:rsidRPr="00D84970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would be responsible for the other costs of these EXAMPLE covered services.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5CAD641" id="Text Box 2" o:spid="_x0000_s1031" type="#_x0000_t202" style="position:absolute;left:0;text-align:left;margin-left:-374.5pt;margin-top:242.45pt;width:596.55pt;height:23.8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">
                      <v:textbox style="mso-fit-shape-to-text:t">
                        <w:txbxContent>
                          <w:p w14:paraId="6A8E69F3" w14:textId="77777777" w:rsidR="001B68F1" w:rsidRPr="00D84970" w:rsidRDefault="001B68F1" w:rsidP="004C287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8497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D8497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plan</w:t>
                            </w:r>
                            <w:r w:rsidRPr="00D8497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would be responsible for the other costs of these EXAMPLE covered services.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287D" w:rsidRPr="00C22CA7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1B68F1" w:rsidRPr="00C22CA7">
              <w:rPr>
                <w:rFonts w:ascii="Arial Narrow" w:hAnsi="Arial Narrow"/>
                <w:b/>
                <w:color w:val="000000"/>
                <w:sz w:val="24"/>
                <w:szCs w:val="24"/>
              </w:rPr>
              <w:t>5,600</w:t>
            </w:r>
          </w:p>
        </w:tc>
      </w:tr>
    </w:tbl>
    <w:p w14:paraId="49F7371E" w14:textId="77777777" w:rsidR="004C287D" w:rsidRPr="008A5D17" w:rsidRDefault="004C287D" w:rsidP="004C287D">
      <w:pPr>
        <w:spacing w:after="0" w:line="240" w:lineRule="auto"/>
        <w:rPr>
          <w:rFonts w:ascii="Arial Narrow" w:hAnsi="Arial Narrow" w:cs="Courier New"/>
          <w:color w:val="000000"/>
        </w:rPr>
      </w:pPr>
      <w:r w:rsidRPr="008A5D17">
        <w:rPr>
          <w:rFonts w:ascii="Arial Narrow" w:hAnsi="Arial Narrow" w:cs="Courier New"/>
        </w:rPr>
        <w:t xml:space="preserve"> </w:t>
      </w:r>
    </w:p>
    <w:p w14:paraId="2C0A5F2A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8A5D17">
        <w:rPr>
          <w:rFonts w:ascii="Arial Narrow" w:hAnsi="Arial Narrow" w:cs="Arial"/>
          <w:b/>
          <w:color w:val="000000"/>
          <w:sz w:val="24"/>
          <w:szCs w:val="24"/>
        </w:rPr>
        <w:t>In this example, Joe would pay: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8A5D17" w14:paraId="65B679A8" w14:textId="77777777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14:paraId="24F1A793" w14:textId="77777777" w:rsidR="004C287D" w:rsidRPr="008A5D17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4C287D" w:rsidRPr="008A5D17" w14:paraId="3D7AB687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24661845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BDDAAA" w14:textId="7B110BE1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2B60AB">
              <w:rPr>
                <w:rFonts w:ascii="Arial Narrow" w:hAnsi="Arial Narrow"/>
                <w:color w:val="000000"/>
                <w:sz w:val="24"/>
                <w:szCs w:val="24"/>
              </w:rPr>
              <w:t>250</w:t>
            </w:r>
          </w:p>
        </w:tc>
      </w:tr>
      <w:tr w:rsidR="004C287D" w:rsidRPr="008A5D17" w14:paraId="74B4F3FE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27B91BCE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6C819C" w14:textId="07D97F57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2B60AB">
              <w:rPr>
                <w:rFonts w:ascii="Arial Narrow" w:hAnsi="Arial Narrow"/>
                <w:color w:val="000000"/>
                <w:sz w:val="24"/>
                <w:szCs w:val="24"/>
              </w:rPr>
              <w:t>970</w:t>
            </w:r>
          </w:p>
        </w:tc>
      </w:tr>
      <w:tr w:rsidR="004C287D" w:rsidRPr="008A5D17" w14:paraId="01C1890D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5D014B90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BCA98F" w14:textId="42B49AAA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2B60AB">
              <w:rPr>
                <w:rFonts w:ascii="Arial Narrow" w:hAnsi="Arial Narrow"/>
                <w:color w:val="000000"/>
                <w:sz w:val="24"/>
                <w:szCs w:val="24"/>
              </w:rPr>
              <w:t>70</w:t>
            </w:r>
          </w:p>
        </w:tc>
      </w:tr>
      <w:tr w:rsidR="004C287D" w:rsidRPr="008A5D17" w14:paraId="16F90BA2" w14:textId="77777777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14:paraId="78B370BD" w14:textId="77777777" w:rsidR="004C287D" w:rsidRPr="008A5D17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4C287D" w:rsidRPr="008A5D17" w14:paraId="3A06001D" w14:textId="77777777" w:rsidTr="00F81419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14:paraId="6B4011E7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13FBB2C6" w14:textId="259E3D35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2B60AB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4C287D" w:rsidRPr="008A5D17" w14:paraId="3765D17D" w14:textId="77777777" w:rsidTr="00F81419">
        <w:trPr>
          <w:trHeight w:val="323"/>
        </w:trPr>
        <w:tc>
          <w:tcPr>
            <w:tcW w:w="3690" w:type="dxa"/>
            <w:shd w:val="clear" w:color="auto" w:fill="C0E8FB"/>
            <w:noWrap/>
            <w:vAlign w:val="center"/>
          </w:tcPr>
          <w:p w14:paraId="133F3C7E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Joe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7C006D16" w14:textId="663F7A20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2B60AB">
              <w:rPr>
                <w:rFonts w:ascii="Arial Narrow" w:hAnsi="Arial Narrow"/>
                <w:b/>
                <w:color w:val="000000"/>
                <w:sz w:val="24"/>
                <w:szCs w:val="24"/>
              </w:rPr>
              <w:t>1,290</w:t>
            </w:r>
          </w:p>
        </w:tc>
      </w:tr>
    </w:tbl>
    <w:p w14:paraId="582282D9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3F02A1E3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color w:val="0775A8"/>
          <w:sz w:val="24"/>
          <w:szCs w:val="24"/>
        </w:rPr>
        <w:br w:type="column"/>
      </w:r>
    </w:p>
    <w:p w14:paraId="6309603F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79BE4878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13EF1FE7" w14:textId="77777777" w:rsidR="004C287D" w:rsidRPr="008A5D17" w:rsidRDefault="0001451E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noProof/>
          <w:color w:val="0775A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72285E61" wp14:editId="11B9AD0C">
                <wp:simplePos x="0" y="0"/>
                <wp:positionH relativeFrom="column">
                  <wp:posOffset>-44450</wp:posOffset>
                </wp:positionH>
                <wp:positionV relativeFrom="paragraph">
                  <wp:posOffset>6985</wp:posOffset>
                </wp:positionV>
                <wp:extent cx="2796540" cy="658495"/>
                <wp:effectExtent l="12700" t="9525" r="10160" b="8255"/>
                <wp:wrapNone/>
                <wp:docPr id="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38110" w14:textId="77777777" w:rsidR="001B68F1" w:rsidRPr="008A5D17" w:rsidRDefault="001B68F1" w:rsidP="004C287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Mia’s Simple Fracture</w:t>
                            </w:r>
                            <w:r w:rsidRPr="008A5D17"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8A5D17">
                              <w:rPr>
                                <w:rFonts w:ascii="Arial Narrow" w:hAnsi="Arial Narrow"/>
                                <w:color w:val="FFFFFF"/>
                                <w:sz w:val="24"/>
                                <w:szCs w:val="24"/>
                              </w:rPr>
                              <w:t>(in-network emergency room visit and follow up care)</w:t>
                            </w:r>
                          </w:p>
                          <w:p w14:paraId="3CAB2B0A" w14:textId="77777777" w:rsidR="001B68F1" w:rsidRPr="006D3E86" w:rsidRDefault="001B68F1" w:rsidP="004C287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85E61" id="Text Box 62" o:spid="_x0000_s1032" type="#_x0000_t202" style="position:absolute;left:0;text-align:left;margin-left:-3.5pt;margin-top:.55pt;width:220.2pt;height:51.85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" fillcolor="#0775a8" strokecolor="#70afd9">
                <v:textbox inset=",2.16pt,,2.16pt">
                  <w:txbxContent>
                    <w:p w14:paraId="74F38110" w14:textId="77777777" w:rsidR="001B68F1" w:rsidRPr="008A5D17" w:rsidRDefault="001B68F1" w:rsidP="004C287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color w:val="FFFFFF"/>
                          <w:sz w:val="28"/>
                          <w:szCs w:val="28"/>
                        </w:rPr>
                        <w:t>Mia’s Simple Fracture</w:t>
                      </w:r>
                      <w:r w:rsidRPr="008A5D17">
                        <w:rPr>
                          <w:rFonts w:ascii="Arial Narrow" w:hAnsi="Arial Narrow"/>
                          <w:b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8A5D17">
                        <w:rPr>
                          <w:rFonts w:ascii="Arial Narrow" w:hAnsi="Arial Narrow"/>
                          <w:color w:val="FFFFFF"/>
                          <w:sz w:val="24"/>
                          <w:szCs w:val="24"/>
                        </w:rPr>
                        <w:t>(in-network emergency room visit and follow up care)</w:t>
                      </w:r>
                    </w:p>
                    <w:p w14:paraId="3CAB2B0A" w14:textId="77777777" w:rsidR="001B68F1" w:rsidRPr="006D3E86" w:rsidRDefault="001B68F1" w:rsidP="004C287D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A7A194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54EEA19A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61BA6DEE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48182D42" w14:textId="77777777" w:rsidR="004C287D" w:rsidRPr="008A5D17" w:rsidRDefault="004C287D" w:rsidP="004C287D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 </w:t>
      </w:r>
    </w:p>
    <w:p w14:paraId="628D2919" w14:textId="31F4AEAB" w:rsidR="000B48A9" w:rsidRDefault="000B48A9" w:rsidP="008E3025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r w:rsidRPr="00BF6703">
        <w:rPr>
          <w:rFonts w:ascii="Arial Narrow" w:hAnsi="Arial Narrow" w:cs="Arial"/>
          <w:b/>
          <w:color w:val="0000FF"/>
          <w:sz w:val="24"/>
          <w:szCs w:val="24"/>
          <w:u w:val="single"/>
        </w:rPr>
        <w:t>plan’s</w:t>
      </w:r>
      <w:r w:rsidRPr="00BF6703">
        <w:rPr>
          <w:rFonts w:ascii="Arial Narrow" w:hAnsi="Arial Narrow" w:cs="Arial"/>
          <w:b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overall </w:t>
      </w:r>
      <w:r w:rsidRPr="00BF6703">
        <w:rPr>
          <w:rFonts w:ascii="Arial Narrow" w:hAnsi="Arial Narrow" w:cs="Arial"/>
          <w:b/>
          <w:color w:val="0000FF"/>
          <w:sz w:val="24"/>
          <w:szCs w:val="24"/>
          <w:u w:val="single"/>
        </w:rPr>
        <w:t>deductible</w:t>
      </w:r>
      <w:r w:rsidRPr="00BF6703"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$</w:t>
      </w:r>
      <w:r w:rsidR="002B60AB">
        <w:rPr>
          <w:rFonts w:ascii="Arial Narrow" w:hAnsi="Arial Narrow" w:cs="Arial"/>
          <w:b/>
          <w:sz w:val="24"/>
          <w:szCs w:val="24"/>
        </w:rPr>
        <w:t>250</w:t>
      </w:r>
    </w:p>
    <w:p w14:paraId="5C6E820A" w14:textId="0197B7FE" w:rsidR="000B48A9" w:rsidRDefault="000B48A9" w:rsidP="008E3025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BF6703">
        <w:rPr>
          <w:rFonts w:ascii="Arial Narrow" w:hAnsi="Arial Narrow" w:cs="Arial"/>
          <w:b/>
          <w:color w:val="0000FF"/>
          <w:sz w:val="24"/>
          <w:szCs w:val="24"/>
          <w:u w:val="single"/>
        </w:rPr>
        <w:t>Specialist</w:t>
      </w:r>
      <w:r w:rsidRPr="00BF6703">
        <w:rPr>
          <w:rFonts w:ascii="Arial Narrow" w:hAnsi="Arial Narrow" w:cs="Arial"/>
          <w:b/>
          <w:color w:val="0000FF"/>
          <w:sz w:val="24"/>
          <w:szCs w:val="24"/>
        </w:rPr>
        <w:t xml:space="preserve"> </w:t>
      </w:r>
      <w:r w:rsidR="002B60AB">
        <w:rPr>
          <w:rFonts w:ascii="Arial Narrow" w:hAnsi="Arial Narrow" w:cs="Arial"/>
          <w:b/>
          <w:i/>
          <w:color w:val="000000"/>
          <w:sz w:val="24"/>
          <w:szCs w:val="24"/>
        </w:rPr>
        <w:t>Copayment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  <w:t>$</w:t>
      </w:r>
      <w:r w:rsidR="002B60AB">
        <w:rPr>
          <w:rFonts w:ascii="Arial Narrow" w:hAnsi="Arial Narrow" w:cs="Arial"/>
          <w:b/>
          <w:color w:val="000000"/>
          <w:sz w:val="24"/>
          <w:szCs w:val="24"/>
        </w:rPr>
        <w:t>40</w:t>
      </w:r>
    </w:p>
    <w:p w14:paraId="167FB14C" w14:textId="41C4B818" w:rsidR="000B48A9" w:rsidRDefault="000B48A9" w:rsidP="008E3025">
      <w:pPr>
        <w:pStyle w:val="Header"/>
        <w:tabs>
          <w:tab w:val="clear" w:pos="4680"/>
          <w:tab w:val="center" w:pos="4140"/>
        </w:tabs>
        <w:spacing w:after="0" w:line="240" w:lineRule="auto"/>
        <w:ind w:right="24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r w:rsidR="002B60AB">
        <w:rPr>
          <w:rFonts w:ascii="Arial Narrow" w:hAnsi="Arial Narrow" w:cs="Arial"/>
          <w:b/>
          <w:i/>
          <w:color w:val="000000"/>
          <w:sz w:val="24"/>
          <w:szCs w:val="24"/>
        </w:rPr>
        <w:t>Copayment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2B60AB">
        <w:rPr>
          <w:rFonts w:ascii="Arial Narrow" w:hAnsi="Arial Narrow" w:cs="Arial"/>
          <w:b/>
          <w:color w:val="000000"/>
          <w:sz w:val="24"/>
          <w:szCs w:val="24"/>
        </w:rPr>
        <w:t>$150</w:t>
      </w:r>
    </w:p>
    <w:p w14:paraId="3BC16728" w14:textId="07CD07B4" w:rsidR="000B48A9" w:rsidRDefault="000B48A9" w:rsidP="008E3025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 w:rsidR="00C70FCC" w:rsidRPr="00FC278F">
        <w:rPr>
          <w:rFonts w:ascii="Arial Narrow" w:hAnsi="Arial Narrow" w:cs="Arial"/>
          <w:b/>
          <w:sz w:val="24"/>
          <w:szCs w:val="24"/>
        </w:rPr>
        <w:t xml:space="preserve">Other </w:t>
      </w:r>
      <w:r w:rsidR="002B60AB">
        <w:rPr>
          <w:rFonts w:ascii="Arial Narrow" w:hAnsi="Arial Narrow" w:cs="Arial"/>
          <w:b/>
          <w:i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sz w:val="24"/>
          <w:szCs w:val="24"/>
        </w:rPr>
        <w:tab/>
      </w:r>
      <w:r w:rsidR="002B60AB">
        <w:rPr>
          <w:rFonts w:ascii="Arial Narrow" w:hAnsi="Arial Narrow" w:cs="Arial"/>
          <w:b/>
          <w:sz w:val="24"/>
          <w:szCs w:val="24"/>
        </w:rPr>
        <w:t>10</w:t>
      </w:r>
      <w:r>
        <w:rPr>
          <w:rFonts w:ascii="Arial Narrow" w:hAnsi="Arial Narrow" w:cs="Arial"/>
          <w:b/>
          <w:sz w:val="24"/>
          <w:szCs w:val="24"/>
        </w:rPr>
        <w:t>%</w:t>
      </w:r>
    </w:p>
    <w:p w14:paraId="059F4C5E" w14:textId="77777777" w:rsidR="00C7679D" w:rsidRPr="008A5D17" w:rsidRDefault="00C7679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4B4155AA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24803858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Emergency room care </w:t>
      </w:r>
      <w:r w:rsidRPr="008A5D17">
        <w:rPr>
          <w:rFonts w:ascii="Arial Narrow" w:hAnsi="Arial Narrow" w:cs="Arial"/>
          <w:i/>
          <w:sz w:val="24"/>
          <w:szCs w:val="24"/>
        </w:rPr>
        <w:t>(including medical supplies)</w:t>
      </w:r>
    </w:p>
    <w:p w14:paraId="65FE5CC9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Diagnostic test </w:t>
      </w:r>
      <w:r w:rsidRPr="008A5D17">
        <w:rPr>
          <w:rFonts w:ascii="Arial Narrow" w:hAnsi="Arial Narrow" w:cs="Arial"/>
          <w:i/>
          <w:sz w:val="24"/>
          <w:szCs w:val="24"/>
        </w:rPr>
        <w:t>(x-ray)</w:t>
      </w:r>
    </w:p>
    <w:p w14:paraId="6A3A7C89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Durable medical equipment </w:t>
      </w:r>
      <w:r w:rsidRPr="008A5D17">
        <w:rPr>
          <w:rFonts w:ascii="Arial Narrow" w:hAnsi="Arial Narrow" w:cs="Arial"/>
          <w:i/>
          <w:sz w:val="24"/>
          <w:szCs w:val="24"/>
        </w:rPr>
        <w:t>(crutches)</w:t>
      </w:r>
    </w:p>
    <w:p w14:paraId="60C874BA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Rehabilitation services </w:t>
      </w:r>
      <w:r w:rsidRPr="008A5D17">
        <w:rPr>
          <w:rFonts w:ascii="Arial Narrow" w:hAnsi="Arial Narrow" w:cs="Arial"/>
          <w:i/>
          <w:sz w:val="24"/>
          <w:szCs w:val="24"/>
        </w:rPr>
        <w:t>(physical therapy)</w:t>
      </w:r>
    </w:p>
    <w:p w14:paraId="0532DF10" w14:textId="77777777" w:rsidR="002D3571" w:rsidRPr="008A5D17" w:rsidRDefault="002D3571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441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</w:tblGrid>
      <w:tr w:rsidR="004C287D" w:rsidRPr="008A5D17" w14:paraId="5F3F7B1C" w14:textId="77777777" w:rsidTr="00355532">
        <w:trPr>
          <w:trHeight w:val="300"/>
        </w:trPr>
        <w:tc>
          <w:tcPr>
            <w:tcW w:w="3420" w:type="dxa"/>
            <w:shd w:val="clear" w:color="auto" w:fill="C0E8FB"/>
            <w:noWrap/>
            <w:vAlign w:val="center"/>
          </w:tcPr>
          <w:p w14:paraId="0BA413FA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309F02E9" w14:textId="77777777" w:rsidR="004C287D" w:rsidRPr="00C22CA7" w:rsidRDefault="004C287D" w:rsidP="00C70FCC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C22CA7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1B68F1" w:rsidRPr="00C22CA7">
              <w:rPr>
                <w:rFonts w:ascii="Arial Narrow" w:hAnsi="Arial Narrow"/>
                <w:b/>
                <w:color w:val="000000"/>
                <w:sz w:val="24"/>
                <w:szCs w:val="24"/>
              </w:rPr>
              <w:t>2,800</w:t>
            </w:r>
          </w:p>
        </w:tc>
      </w:tr>
    </w:tbl>
    <w:p w14:paraId="2162D28A" w14:textId="77777777" w:rsidR="004C287D" w:rsidRPr="008A5D17" w:rsidRDefault="004C287D" w:rsidP="004C287D">
      <w:pPr>
        <w:spacing w:after="0" w:line="240" w:lineRule="auto"/>
        <w:rPr>
          <w:rFonts w:ascii="Arial Narrow" w:hAnsi="Arial Narrow" w:cs="Courier New"/>
          <w:color w:val="000000"/>
        </w:rPr>
      </w:pPr>
      <w:r w:rsidRPr="008A5D17">
        <w:rPr>
          <w:rFonts w:ascii="Arial Narrow" w:hAnsi="Arial Narrow" w:cs="Courier New"/>
        </w:rPr>
        <w:t xml:space="preserve"> </w:t>
      </w:r>
    </w:p>
    <w:p w14:paraId="6733CB27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8A5D17">
        <w:rPr>
          <w:rFonts w:ascii="Arial Narrow" w:hAnsi="Arial Narrow" w:cs="Arial"/>
          <w:b/>
          <w:color w:val="000000"/>
          <w:sz w:val="24"/>
          <w:szCs w:val="24"/>
        </w:rPr>
        <w:t>In this example, Mia would pay</w:t>
      </w:r>
      <w:r w:rsidR="00857A7B">
        <w:rPr>
          <w:rFonts w:ascii="Arial Narrow" w:hAnsi="Arial Narrow" w:cs="Arial"/>
          <w:b/>
          <w:color w:val="000000"/>
          <w:sz w:val="24"/>
          <w:szCs w:val="24"/>
        </w:rPr>
        <w:t>:</w:t>
      </w:r>
    </w:p>
    <w:tbl>
      <w:tblPr>
        <w:tblW w:w="441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</w:tblGrid>
      <w:tr w:rsidR="004C287D" w:rsidRPr="008A5D17" w14:paraId="72489A53" w14:textId="77777777" w:rsidTr="00355532">
        <w:trPr>
          <w:trHeight w:val="300"/>
        </w:trPr>
        <w:tc>
          <w:tcPr>
            <w:tcW w:w="4410" w:type="dxa"/>
            <w:gridSpan w:val="2"/>
            <w:shd w:val="clear" w:color="auto" w:fill="DEEAF6"/>
            <w:noWrap/>
            <w:vAlign w:val="center"/>
          </w:tcPr>
          <w:p w14:paraId="49057AE6" w14:textId="77777777" w:rsidR="004C287D" w:rsidRPr="008A5D17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4C287D" w:rsidRPr="008A5D17" w14:paraId="2A6F4BE9" w14:textId="77777777" w:rsidTr="00355532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14:paraId="66555B02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915B7A" w14:textId="0E66EC13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2B60AB">
              <w:rPr>
                <w:rFonts w:ascii="Arial Narrow" w:hAnsi="Arial Narrow"/>
                <w:color w:val="000000"/>
                <w:sz w:val="24"/>
                <w:szCs w:val="24"/>
              </w:rPr>
              <w:t>250</w:t>
            </w:r>
          </w:p>
        </w:tc>
      </w:tr>
      <w:tr w:rsidR="004C287D" w:rsidRPr="008A5D17" w14:paraId="12F811CB" w14:textId="77777777" w:rsidTr="00355532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14:paraId="0ABFF567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361609" w14:textId="146A9FBF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2B60AB">
              <w:rPr>
                <w:rFonts w:ascii="Arial Narrow" w:hAnsi="Arial Narrow"/>
                <w:color w:val="000000"/>
                <w:sz w:val="24"/>
                <w:szCs w:val="24"/>
              </w:rPr>
              <w:t>400</w:t>
            </w:r>
          </w:p>
        </w:tc>
      </w:tr>
      <w:tr w:rsidR="004C287D" w:rsidRPr="008A5D17" w14:paraId="04965895" w14:textId="77777777" w:rsidTr="00355532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14:paraId="51CF46E7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DFED11" w14:textId="281823DE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2B60AB">
              <w:rPr>
                <w:rFonts w:ascii="Arial Narrow" w:hAnsi="Arial Narrow"/>
                <w:color w:val="000000"/>
                <w:sz w:val="24"/>
                <w:szCs w:val="24"/>
              </w:rPr>
              <w:t>105</w:t>
            </w:r>
          </w:p>
        </w:tc>
      </w:tr>
      <w:tr w:rsidR="004C287D" w:rsidRPr="008A5D17" w14:paraId="68A6091A" w14:textId="77777777" w:rsidTr="00355532">
        <w:trPr>
          <w:trHeight w:val="300"/>
        </w:trPr>
        <w:tc>
          <w:tcPr>
            <w:tcW w:w="4410" w:type="dxa"/>
            <w:gridSpan w:val="2"/>
            <w:shd w:val="clear" w:color="auto" w:fill="DEEAF6"/>
            <w:noWrap/>
            <w:vAlign w:val="center"/>
          </w:tcPr>
          <w:p w14:paraId="16D0F079" w14:textId="77777777" w:rsidR="004C287D" w:rsidRPr="008A5D17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4C287D" w:rsidRPr="008A5D17" w14:paraId="65C268B4" w14:textId="77777777" w:rsidTr="00355532">
        <w:trPr>
          <w:trHeight w:val="300"/>
        </w:trPr>
        <w:tc>
          <w:tcPr>
            <w:tcW w:w="342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14:paraId="44B81EA9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667D08AB" w14:textId="4124C0CF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2B60AB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4C287D" w:rsidRPr="008A5D17" w14:paraId="1E1787BB" w14:textId="77777777" w:rsidTr="00355532">
        <w:trPr>
          <w:trHeight w:val="300"/>
        </w:trPr>
        <w:tc>
          <w:tcPr>
            <w:tcW w:w="3420" w:type="dxa"/>
            <w:shd w:val="clear" w:color="auto" w:fill="C0E8FB"/>
            <w:noWrap/>
            <w:vAlign w:val="center"/>
          </w:tcPr>
          <w:p w14:paraId="6E37A066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Mia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67114F2E" w14:textId="266F9714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2B60AB">
              <w:rPr>
                <w:rFonts w:ascii="Arial Narrow" w:hAnsi="Arial Narrow"/>
                <w:b/>
                <w:color w:val="000000"/>
                <w:sz w:val="24"/>
                <w:szCs w:val="24"/>
              </w:rPr>
              <w:t>755</w:t>
            </w:r>
          </w:p>
        </w:tc>
      </w:tr>
    </w:tbl>
    <w:p w14:paraId="07BED99E" w14:textId="04F3977D" w:rsidR="002B0553" w:rsidRPr="008A5D17" w:rsidRDefault="002B0553" w:rsidP="008A5D17">
      <w:pPr>
        <w:pStyle w:val="Header"/>
        <w:rPr>
          <w:rFonts w:ascii="Arial Narrow" w:hAnsi="Arial Narrow" w:cs="Arial"/>
          <w:b/>
          <w:bCs/>
          <w:vanish/>
          <w:sz w:val="20"/>
          <w:szCs w:val="20"/>
        </w:rPr>
      </w:pPr>
    </w:p>
    <w:sectPr w:rsidR="002B0553" w:rsidRPr="008A5D17" w:rsidSect="008A5D17">
      <w:type w:val="continuous"/>
      <w:pgSz w:w="15840" w:h="12240" w:orient="landscape" w:code="1"/>
      <w:pgMar w:top="720" w:right="720" w:bottom="720" w:left="720" w:header="360" w:footer="36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65E3" w14:textId="77777777" w:rsidR="001B68F1" w:rsidRDefault="001B68F1" w:rsidP="009A7781">
      <w:pPr>
        <w:spacing w:after="0" w:line="240" w:lineRule="auto"/>
      </w:pPr>
      <w:r>
        <w:separator/>
      </w:r>
    </w:p>
  </w:endnote>
  <w:endnote w:type="continuationSeparator" w:id="0">
    <w:p w14:paraId="12DD2F77" w14:textId="77777777" w:rsidR="001B68F1" w:rsidRDefault="001B68F1" w:rsidP="009A7781">
      <w:pPr>
        <w:spacing w:after="0" w:line="240" w:lineRule="auto"/>
      </w:pPr>
      <w:r>
        <w:continuationSeparator/>
      </w:r>
    </w:p>
  </w:endnote>
  <w:endnote w:type="continuationNotice" w:id="1">
    <w:p w14:paraId="2CF11C37" w14:textId="77777777" w:rsidR="001B68F1" w:rsidRDefault="001B68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X_CFF_Garamon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867A" w14:textId="7743E8AF" w:rsidR="001B68F1" w:rsidRPr="001911EA" w:rsidRDefault="001B68F1" w:rsidP="001911EA">
    <w:pPr>
      <w:tabs>
        <w:tab w:val="right" w:pos="15120"/>
      </w:tabs>
    </w:pPr>
    <w:r w:rsidRPr="006A7EB1">
      <w:rPr>
        <w:rFonts w:ascii="Arial" w:hAnsi="Arial" w:cs="Arial"/>
        <w:sz w:val="24"/>
        <w:szCs w:val="24"/>
      </w:rPr>
      <w:t>SBC ID:</w:t>
    </w:r>
    <w:r w:rsidRPr="006A7EB1">
      <w:rPr>
        <w:rFonts w:ascii="Arial" w:hAnsi="Arial" w:cs="Arial"/>
        <w:b/>
        <w:sz w:val="24"/>
        <w:szCs w:val="24"/>
      </w:rPr>
      <w:t xml:space="preserve"> </w:t>
    </w:r>
    <w:r w:rsidR="00763F5B">
      <w:rPr>
        <w:rFonts w:ascii="Arial Narrow" w:hAnsi="Arial Narrow" w:cs="Arial"/>
        <w:bCs/>
        <w:sz w:val="24"/>
        <w:szCs w:val="24"/>
      </w:rPr>
      <w:t>SBC20250407MAN</w:t>
    </w:r>
    <w:r w:rsidR="00763F5B" w:rsidRPr="00763F5B">
      <w:rPr>
        <w:rFonts w:ascii="Arial Narrow" w:hAnsi="Arial Narrow" w:cs="Arial"/>
        <w:bCs/>
        <w:sz w:val="24"/>
        <w:szCs w:val="24"/>
      </w:rPr>
      <w:t>CountyCommissionersofAlleganyCounty</w:t>
    </w:r>
    <w:r w:rsidR="00763F5B">
      <w:rPr>
        <w:rFonts w:ascii="Arial Narrow" w:hAnsi="Arial Narrow" w:cs="Arial"/>
        <w:bCs/>
        <w:sz w:val="24"/>
        <w:szCs w:val="24"/>
      </w:rPr>
      <w:t>BCADVActivesN072025</w:t>
    </w:r>
    <w:r>
      <w:rPr>
        <w:rFonts w:ascii="Arial" w:hAnsi="Arial" w:cs="Arial"/>
        <w:b/>
        <w:sz w:val="24"/>
        <w:szCs w:val="24"/>
      </w:rPr>
      <w:tab/>
    </w: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Pr="004B714B">
      <w:rPr>
        <w:rFonts w:ascii="Arial" w:hAnsi="Arial" w:cs="Arial"/>
        <w:b/>
        <w:color w:val="0775A8"/>
      </w:rPr>
      <w:instrText xml:space="preserve"> PAGE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>
      <w:rPr>
        <w:rFonts w:ascii="Arial" w:hAnsi="Arial" w:cs="Arial"/>
        <w:b/>
        <w:noProof/>
        <w:color w:val="0775A8"/>
      </w:rPr>
      <w:t>5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  <w:r w:rsidRPr="004B714B">
      <w:rPr>
        <w:rFonts w:ascii="Arial" w:hAnsi="Arial" w:cs="Arial"/>
        <w:b/>
        <w:color w:val="0775A8"/>
      </w:rPr>
      <w:t xml:space="preserve"> of 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Pr="004B714B">
      <w:rPr>
        <w:rFonts w:ascii="Arial" w:hAnsi="Arial" w:cs="Arial"/>
        <w:b/>
        <w:color w:val="0775A8"/>
      </w:rPr>
      <w:instrText xml:space="preserve"> NUMPAGES 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>
      <w:rPr>
        <w:rFonts w:ascii="Arial" w:hAnsi="Arial" w:cs="Arial"/>
        <w:b/>
        <w:noProof/>
        <w:color w:val="0775A8"/>
      </w:rPr>
      <w:t>6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99F3" w14:textId="126B8F51" w:rsidR="001B68F1" w:rsidRDefault="001B68F1" w:rsidP="00C019B0">
    <w:pPr>
      <w:tabs>
        <w:tab w:val="right" w:pos="15120"/>
      </w:tabs>
    </w:pPr>
    <w:r w:rsidRPr="006A7EB1">
      <w:rPr>
        <w:rFonts w:ascii="Arial" w:hAnsi="Arial" w:cs="Arial"/>
        <w:sz w:val="24"/>
        <w:szCs w:val="24"/>
      </w:rPr>
      <w:t>SBC ID:</w:t>
    </w:r>
    <w:r w:rsidRPr="006A7EB1">
      <w:rPr>
        <w:rFonts w:ascii="Arial" w:hAnsi="Arial" w:cs="Arial"/>
        <w:b/>
        <w:sz w:val="24"/>
        <w:szCs w:val="24"/>
      </w:rPr>
      <w:t xml:space="preserve"> </w:t>
    </w:r>
    <w:r w:rsidR="00763F5B">
      <w:rPr>
        <w:rFonts w:ascii="Arial Narrow" w:hAnsi="Arial Narrow" w:cs="Arial"/>
        <w:bCs/>
        <w:sz w:val="24"/>
        <w:szCs w:val="24"/>
      </w:rPr>
      <w:t>SBC20250407MAN</w:t>
    </w:r>
    <w:r w:rsidR="00763F5B" w:rsidRPr="00763F5B">
      <w:rPr>
        <w:rFonts w:ascii="Arial Narrow" w:hAnsi="Arial Narrow" w:cs="Arial"/>
        <w:bCs/>
        <w:sz w:val="24"/>
        <w:szCs w:val="24"/>
      </w:rPr>
      <w:t>CountyCommissionersofAlleganyCounty</w:t>
    </w:r>
    <w:r w:rsidR="00763F5B">
      <w:rPr>
        <w:rFonts w:ascii="Arial Narrow" w:hAnsi="Arial Narrow" w:cs="Arial"/>
        <w:bCs/>
        <w:sz w:val="24"/>
        <w:szCs w:val="24"/>
      </w:rPr>
      <w:t>BCADVActivesN072025</w:t>
    </w:r>
    <w:r>
      <w:rPr>
        <w:rFonts w:ascii="Arial" w:hAnsi="Arial" w:cs="Arial"/>
        <w:b/>
        <w:sz w:val="24"/>
        <w:szCs w:val="24"/>
      </w:rPr>
      <w:tab/>
    </w: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Pr="004B714B">
      <w:rPr>
        <w:rFonts w:ascii="Arial" w:hAnsi="Arial" w:cs="Arial"/>
        <w:b/>
        <w:color w:val="0775A8"/>
      </w:rPr>
      <w:instrText xml:space="preserve"> PAGE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>
      <w:rPr>
        <w:rFonts w:ascii="Arial" w:hAnsi="Arial" w:cs="Arial"/>
        <w:b/>
        <w:noProof/>
        <w:color w:val="0775A8"/>
      </w:rPr>
      <w:t>1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  <w:r w:rsidRPr="004B714B">
      <w:rPr>
        <w:rFonts w:ascii="Arial" w:hAnsi="Arial" w:cs="Arial"/>
        <w:b/>
        <w:color w:val="0775A8"/>
      </w:rPr>
      <w:t xml:space="preserve"> of 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Pr="004B714B">
      <w:rPr>
        <w:rFonts w:ascii="Arial" w:hAnsi="Arial" w:cs="Arial"/>
        <w:b/>
        <w:color w:val="0775A8"/>
      </w:rPr>
      <w:instrText xml:space="preserve"> NUMPAGES 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>
      <w:rPr>
        <w:rFonts w:ascii="Arial" w:hAnsi="Arial" w:cs="Arial"/>
        <w:b/>
        <w:noProof/>
        <w:color w:val="0775A8"/>
      </w:rPr>
      <w:t>6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3E4C" w14:textId="77777777" w:rsidR="001B68F1" w:rsidRPr="00D239E1" w:rsidRDefault="001B68F1" w:rsidP="008D0E74">
    <w:pPr>
      <w:tabs>
        <w:tab w:val="center" w:pos="6480"/>
        <w:tab w:val="right" w:pos="15120"/>
      </w:tabs>
      <w:ind w:left="3600"/>
      <w:jc w:val="center"/>
      <w:rPr>
        <w:rFonts w:ascii="Arial Narrow" w:hAnsi="Arial Narrow" w:cs="Arial"/>
        <w:color w:val="000000"/>
        <w:sz w:val="24"/>
        <w:szCs w:val="24"/>
      </w:rPr>
    </w:pPr>
    <w:r w:rsidRPr="00D239E1">
      <w:rPr>
        <w:rFonts w:ascii="Arial Narrow" w:hAnsi="Arial Narrow" w:cs="Arial"/>
        <w:b/>
        <w:color w:val="0775A8"/>
        <w:sz w:val="24"/>
        <w:szCs w:val="24"/>
      </w:rPr>
      <w:br/>
    </w:r>
    <w:r>
      <w:rPr>
        <w:rFonts w:ascii="Arial Narrow" w:hAnsi="Arial Narrow" w:cs="Arial"/>
        <w:color w:val="000000"/>
        <w:sz w:val="24"/>
        <w:szCs w:val="24"/>
      </w:rPr>
      <w:t xml:space="preserve">The </w:t>
    </w:r>
    <w:r w:rsidRPr="00BF6703">
      <w:rPr>
        <w:rFonts w:ascii="Arial Narrow" w:hAnsi="Arial Narrow" w:cs="Arial"/>
        <w:b/>
        <w:color w:val="0000FF"/>
        <w:sz w:val="24"/>
        <w:szCs w:val="24"/>
        <w:u w:val="single"/>
      </w:rPr>
      <w:t>plan</w:t>
    </w:r>
    <w:r w:rsidRPr="00BF6703">
      <w:rPr>
        <w:rFonts w:ascii="Arial Narrow" w:hAnsi="Arial Narrow" w:cs="Arial"/>
        <w:color w:val="0000FF"/>
        <w:sz w:val="24"/>
        <w:szCs w:val="24"/>
      </w:rPr>
      <w:t xml:space="preserve"> </w:t>
    </w:r>
    <w:r>
      <w:rPr>
        <w:rFonts w:ascii="Arial Narrow" w:hAnsi="Arial Narrow" w:cs="Arial"/>
        <w:color w:val="000000"/>
        <w:sz w:val="24"/>
        <w:szCs w:val="24"/>
      </w:rPr>
      <w:t>would be responsible for the other costs of these EXAMPLE covered services.</w:t>
    </w:r>
    <w:r>
      <w:rPr>
        <w:rFonts w:ascii="Arial Narrow" w:hAnsi="Arial Narrow" w:cs="Arial"/>
        <w:color w:val="000000"/>
        <w:sz w:val="24"/>
        <w:szCs w:val="24"/>
      </w:rPr>
      <w:tab/>
    </w: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Pr="004B714B">
      <w:rPr>
        <w:rFonts w:ascii="Arial" w:hAnsi="Arial" w:cs="Arial"/>
        <w:b/>
        <w:color w:val="0775A8"/>
      </w:rPr>
      <w:instrText xml:space="preserve"> PAGE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>
      <w:rPr>
        <w:rFonts w:ascii="Arial" w:hAnsi="Arial" w:cs="Arial"/>
        <w:b/>
        <w:noProof/>
        <w:color w:val="0775A8"/>
      </w:rPr>
      <w:t>6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  <w:r w:rsidRPr="004B714B">
      <w:rPr>
        <w:rFonts w:ascii="Arial" w:hAnsi="Arial" w:cs="Arial"/>
        <w:b/>
        <w:color w:val="0775A8"/>
      </w:rPr>
      <w:t xml:space="preserve"> of 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Pr="004B714B">
      <w:rPr>
        <w:rFonts w:ascii="Arial" w:hAnsi="Arial" w:cs="Arial"/>
        <w:b/>
        <w:color w:val="0775A8"/>
      </w:rPr>
      <w:instrText xml:space="preserve"> NUMPAGES 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>
      <w:rPr>
        <w:rFonts w:ascii="Arial" w:hAnsi="Arial" w:cs="Arial"/>
        <w:b/>
        <w:noProof/>
        <w:color w:val="0775A8"/>
      </w:rPr>
      <w:t>6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A5CF8" w14:textId="77777777" w:rsidR="001B68F1" w:rsidRDefault="001B68F1" w:rsidP="009A7781">
      <w:pPr>
        <w:spacing w:after="0" w:line="240" w:lineRule="auto"/>
      </w:pPr>
      <w:r>
        <w:separator/>
      </w:r>
    </w:p>
  </w:footnote>
  <w:footnote w:type="continuationSeparator" w:id="0">
    <w:p w14:paraId="3C546559" w14:textId="77777777" w:rsidR="001B68F1" w:rsidRDefault="001B68F1" w:rsidP="009A7781">
      <w:pPr>
        <w:spacing w:after="0" w:line="240" w:lineRule="auto"/>
      </w:pPr>
      <w:r>
        <w:continuationSeparator/>
      </w:r>
    </w:p>
  </w:footnote>
  <w:footnote w:type="continuationNotice" w:id="1">
    <w:p w14:paraId="5D04383E" w14:textId="77777777" w:rsidR="001B68F1" w:rsidRDefault="001B68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040"/>
      <w:gridCol w:w="5040"/>
      <w:gridCol w:w="5040"/>
    </w:tblGrid>
    <w:tr w:rsidR="381D5FFC" w14:paraId="260AA085" w14:textId="77777777" w:rsidTr="381D5FFC">
      <w:tc>
        <w:tcPr>
          <w:tcW w:w="5040" w:type="dxa"/>
        </w:tcPr>
        <w:p w14:paraId="6DAE355F" w14:textId="77777777" w:rsidR="381D5FFC" w:rsidRDefault="381D5FFC" w:rsidP="381D5FFC">
          <w:pPr>
            <w:pStyle w:val="Header"/>
            <w:ind w:left="-115"/>
          </w:pPr>
        </w:p>
      </w:tc>
      <w:tc>
        <w:tcPr>
          <w:tcW w:w="5040" w:type="dxa"/>
        </w:tcPr>
        <w:p w14:paraId="4F42782B" w14:textId="77777777" w:rsidR="381D5FFC" w:rsidRDefault="381D5FFC" w:rsidP="381D5FFC">
          <w:pPr>
            <w:pStyle w:val="Header"/>
            <w:jc w:val="center"/>
          </w:pPr>
        </w:p>
      </w:tc>
      <w:tc>
        <w:tcPr>
          <w:tcW w:w="5040" w:type="dxa"/>
        </w:tcPr>
        <w:p w14:paraId="4408F0CC" w14:textId="77777777" w:rsidR="381D5FFC" w:rsidRDefault="381D5FFC" w:rsidP="381D5FFC">
          <w:pPr>
            <w:pStyle w:val="Header"/>
            <w:ind w:right="-115"/>
            <w:jc w:val="right"/>
          </w:pPr>
        </w:p>
      </w:tc>
    </w:tr>
  </w:tbl>
  <w:p w14:paraId="00BCE311" w14:textId="77777777" w:rsidR="381D5FFC" w:rsidRDefault="381D5FFC" w:rsidP="381D5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18AB" w14:textId="77777777" w:rsidR="001B68F1" w:rsidRDefault="001B68F1" w:rsidP="003132C0">
    <w:pPr>
      <w:tabs>
        <w:tab w:val="right" w:pos="14400"/>
      </w:tabs>
      <w:spacing w:after="0" w:line="240" w:lineRule="auto"/>
      <w:rPr>
        <w:rFonts w:ascii="Arial Narrow" w:hAnsi="Arial Narrow" w:cs="Arial"/>
        <w:sz w:val="24"/>
        <w:szCs w:val="24"/>
      </w:rPr>
    </w:pPr>
    <w:r w:rsidRPr="009A5EA8">
      <w:rPr>
        <w:rFonts w:ascii="Arial Narrow" w:hAnsi="Arial Narrow" w:cs="Arial"/>
        <w:b/>
        <w:sz w:val="24"/>
        <w:szCs w:val="24"/>
      </w:rPr>
      <w:t xml:space="preserve">Summary of Benefits and Coverage: </w:t>
    </w:r>
    <w:r w:rsidRPr="009A5EA8">
      <w:rPr>
        <w:rFonts w:ascii="Arial Narrow" w:hAnsi="Arial Narrow" w:cs="Arial"/>
        <w:sz w:val="24"/>
        <w:szCs w:val="24"/>
      </w:rPr>
      <w:t xml:space="preserve">What this Plan Covers &amp; What You Pay </w:t>
    </w:r>
    <w:r w:rsidRPr="00BB3FA3">
      <w:rPr>
        <w:rFonts w:ascii="Arial Narrow" w:hAnsi="Arial Narrow" w:cs="Arial"/>
        <w:sz w:val="24"/>
        <w:szCs w:val="24"/>
      </w:rPr>
      <w:t>for</w:t>
    </w:r>
    <w:r w:rsidRPr="009A5EA8">
      <w:rPr>
        <w:rFonts w:ascii="Arial Narrow" w:hAnsi="Arial Narrow" w:cs="Arial"/>
        <w:sz w:val="24"/>
        <w:szCs w:val="24"/>
      </w:rPr>
      <w:t xml:space="preserve"> Covered Services</w:t>
    </w:r>
  </w:p>
  <w:p w14:paraId="370A5960" w14:textId="46F63F84" w:rsidR="001B68F1" w:rsidRPr="00FB2C94" w:rsidRDefault="00763F5B" w:rsidP="003132C0">
    <w:pPr>
      <w:tabs>
        <w:tab w:val="right" w:pos="14400"/>
      </w:tabs>
      <w:spacing w:after="0" w:line="240" w:lineRule="auto"/>
      <w:rPr>
        <w:rFonts w:ascii="Arial Narrow" w:hAnsi="Arial Narrow" w:cs="Arial"/>
        <w:b/>
        <w:color w:val="0070C0"/>
        <w:sz w:val="24"/>
        <w:szCs w:val="24"/>
      </w:rPr>
    </w:pPr>
    <w:r w:rsidRPr="00763F5B">
      <w:rPr>
        <w:rFonts w:ascii="Arial Narrow" w:hAnsi="Arial Narrow" w:cs="Arial"/>
        <w:b/>
        <w:color w:val="0070C0"/>
        <w:sz w:val="28"/>
        <w:szCs w:val="24"/>
      </w:rPr>
      <w:t>County Commissioners of Allegany County</w:t>
    </w:r>
    <w:r w:rsidR="001B68F1" w:rsidRPr="00FB2C94">
      <w:rPr>
        <w:rFonts w:ascii="Arial Narrow" w:hAnsi="Arial Narrow" w:cs="Arial"/>
        <w:b/>
        <w:color w:val="0070C0"/>
        <w:sz w:val="24"/>
        <w:szCs w:val="24"/>
      </w:rPr>
      <w:tab/>
      <w:t xml:space="preserve">Coverage Period: </w:t>
    </w:r>
    <w:r>
      <w:rPr>
        <w:rFonts w:ascii="Arial Narrow" w:hAnsi="Arial Narrow" w:cs="Arial"/>
        <w:b/>
        <w:color w:val="0070C0"/>
        <w:sz w:val="24"/>
        <w:szCs w:val="24"/>
      </w:rPr>
      <w:t>07/01/2025 – 06/30/2026</w:t>
    </w:r>
  </w:p>
  <w:p w14:paraId="23137817" w14:textId="44FF717D" w:rsidR="001B68F1" w:rsidRPr="008A5D17" w:rsidRDefault="001B68F1" w:rsidP="003132C0">
    <w:pPr>
      <w:pStyle w:val="Header"/>
      <w:tabs>
        <w:tab w:val="clear" w:pos="9360"/>
        <w:tab w:val="right" w:pos="14400"/>
      </w:tabs>
      <w:rPr>
        <w:rFonts w:ascii="Arial Narrow" w:hAnsi="Arial Narrow" w:cs="Arial"/>
        <w:sz w:val="24"/>
        <w:szCs w:val="24"/>
      </w:rPr>
    </w:pPr>
    <w:r w:rsidRPr="00FB2C94">
      <w:rPr>
        <w:rFonts w:ascii="Arial Narrow" w:hAnsi="Arial Narrow"/>
        <w:noProof/>
        <w:color w:val="0070C0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1BF4E1" wp14:editId="3E8E0A0B">
              <wp:simplePos x="0" y="0"/>
              <wp:positionH relativeFrom="column">
                <wp:posOffset>-129540</wp:posOffset>
              </wp:positionH>
              <wp:positionV relativeFrom="paragraph">
                <wp:posOffset>236855</wp:posOffset>
              </wp:positionV>
              <wp:extent cx="9359900" cy="635"/>
              <wp:effectExtent l="0" t="19050" r="12700" b="37465"/>
              <wp:wrapNone/>
              <wp:docPr id="2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1E22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0.2pt;margin-top:18.65pt;width:73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" strokecolor="#f2f2f2" strokeweight="3pt">
              <v:shadow on="t" color="#205867" opacity=".5" offset="1pt"/>
            </v:shape>
          </w:pict>
        </mc:Fallback>
      </mc:AlternateContent>
    </w:r>
    <w:proofErr w:type="spellStart"/>
    <w:r w:rsidR="00763F5B">
      <w:rPr>
        <w:rFonts w:ascii="Arial Narrow" w:hAnsi="Arial Narrow" w:cs="Arial"/>
        <w:b/>
        <w:color w:val="0070C0"/>
        <w:sz w:val="28"/>
        <w:szCs w:val="24"/>
      </w:rPr>
      <w:t>BlueChoice</w:t>
    </w:r>
    <w:proofErr w:type="spellEnd"/>
    <w:r w:rsidR="00763F5B">
      <w:rPr>
        <w:rFonts w:ascii="Arial Narrow" w:hAnsi="Arial Narrow" w:cs="Arial"/>
        <w:b/>
        <w:color w:val="0070C0"/>
        <w:sz w:val="28"/>
        <w:szCs w:val="24"/>
      </w:rPr>
      <w:t xml:space="preserve"> Advantage Actives</w:t>
    </w:r>
    <w:r w:rsidRPr="008A5D17">
      <w:rPr>
        <w:rFonts w:ascii="Arial Narrow" w:hAnsi="Arial Narrow" w:cs="Arial"/>
        <w:b/>
        <w:sz w:val="24"/>
        <w:szCs w:val="24"/>
      </w:rPr>
      <w:tab/>
    </w:r>
    <w:r>
      <w:rPr>
        <w:rFonts w:ascii="Arial Narrow" w:hAnsi="Arial Narrow" w:cs="Arial"/>
        <w:b/>
        <w:sz w:val="24"/>
        <w:szCs w:val="24"/>
      </w:rPr>
      <w:tab/>
    </w:r>
    <w:r w:rsidRPr="008A5D17">
      <w:rPr>
        <w:rFonts w:ascii="Arial Narrow" w:hAnsi="Arial Narrow" w:cs="Arial"/>
        <w:b/>
        <w:sz w:val="24"/>
        <w:szCs w:val="24"/>
      </w:rPr>
      <w:t xml:space="preserve">Coverage for: </w:t>
    </w:r>
    <w:r w:rsidR="00763F5B">
      <w:rPr>
        <w:rFonts w:ascii="Arial Narrow" w:hAnsi="Arial Narrow" w:cs="Arial"/>
        <w:sz w:val="24"/>
        <w:szCs w:val="24"/>
      </w:rPr>
      <w:t>Individual</w:t>
    </w:r>
    <w:r w:rsidRPr="008A5D17">
      <w:rPr>
        <w:rFonts w:ascii="Arial Narrow" w:hAnsi="Arial Narrow" w:cs="Arial"/>
        <w:sz w:val="24"/>
        <w:szCs w:val="24"/>
      </w:rPr>
      <w:t xml:space="preserve"> </w:t>
    </w:r>
    <w:r w:rsidRPr="008A5D17">
      <w:rPr>
        <w:rFonts w:ascii="Arial Narrow" w:hAnsi="Arial Narrow" w:cs="Arial"/>
        <w:color w:val="0775A8"/>
        <w:sz w:val="24"/>
        <w:szCs w:val="24"/>
      </w:rPr>
      <w:t>|</w:t>
    </w:r>
    <w:r w:rsidRPr="008A5D17">
      <w:rPr>
        <w:rFonts w:ascii="Arial Narrow" w:hAnsi="Arial Narrow" w:cs="Arial"/>
        <w:b/>
        <w:color w:val="0775A8"/>
        <w:sz w:val="24"/>
        <w:szCs w:val="24"/>
      </w:rPr>
      <w:t xml:space="preserve"> </w:t>
    </w:r>
    <w:r w:rsidRPr="008A5D17">
      <w:rPr>
        <w:rFonts w:ascii="Arial Narrow" w:hAnsi="Arial Narrow" w:cs="Arial"/>
        <w:b/>
        <w:sz w:val="24"/>
        <w:szCs w:val="24"/>
      </w:rPr>
      <w:t xml:space="preserve">Plan Type: </w:t>
    </w:r>
    <w:r w:rsidR="00763F5B">
      <w:rPr>
        <w:rFonts w:ascii="Arial Narrow" w:hAnsi="Arial Narrow" w:cs="Arial"/>
        <w:sz w:val="24"/>
        <w:szCs w:val="24"/>
      </w:rPr>
      <w:t>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2DE8" w14:textId="77777777" w:rsidR="001B68F1" w:rsidRPr="00E30D14" w:rsidRDefault="001B68F1" w:rsidP="0055598A">
    <w:pPr>
      <w:pStyle w:val="Header"/>
      <w:tabs>
        <w:tab w:val="clear" w:pos="9360"/>
        <w:tab w:val="right" w:pos="14400"/>
      </w:tabs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59DEEC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44854869" o:spid="_x0000_i1025" type="#_x0000_t75" style="width:61pt;height:45pt;visibility:visible;mso-wrap-style:square">
            <v:imagedata r:id="rId1" o:title=""/>
          </v:shape>
        </w:pict>
      </mc:Choice>
      <mc:Fallback>
        <w:drawing>
          <wp:inline distT="0" distB="0" distL="0" distR="0" wp14:anchorId="33FEE701" wp14:editId="54F0E522">
            <wp:extent cx="774700" cy="571500"/>
            <wp:effectExtent l="0" t="0" r="0" b="0"/>
            <wp:docPr id="1544854869" name="Picture 1544854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C52FC1"/>
    <w:multiLevelType w:val="hybridMultilevel"/>
    <w:tmpl w:val="9124A1CA"/>
    <w:lvl w:ilvl="0" w:tplc="54128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998"/>
    <w:multiLevelType w:val="hybridMultilevel"/>
    <w:tmpl w:val="F1283E84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A34CC"/>
    <w:multiLevelType w:val="hybridMultilevel"/>
    <w:tmpl w:val="42A2A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D5B62"/>
    <w:multiLevelType w:val="hybridMultilevel"/>
    <w:tmpl w:val="D18EE148"/>
    <w:lvl w:ilvl="0" w:tplc="AEB0206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D7493"/>
    <w:multiLevelType w:val="hybridMultilevel"/>
    <w:tmpl w:val="0E96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47B28"/>
    <w:multiLevelType w:val="hybridMultilevel"/>
    <w:tmpl w:val="1C0AF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61BAB"/>
    <w:multiLevelType w:val="hybridMultilevel"/>
    <w:tmpl w:val="4864A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83212"/>
    <w:multiLevelType w:val="hybridMultilevel"/>
    <w:tmpl w:val="1D0CD24E"/>
    <w:lvl w:ilvl="0" w:tplc="7FDCA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A12641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1242EA"/>
    <w:multiLevelType w:val="hybridMultilevel"/>
    <w:tmpl w:val="6750C986"/>
    <w:lvl w:ilvl="0" w:tplc="79BEE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1C535B"/>
    <w:multiLevelType w:val="hybridMultilevel"/>
    <w:tmpl w:val="6FD6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81734"/>
    <w:multiLevelType w:val="hybridMultilevel"/>
    <w:tmpl w:val="D4B60C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E839FD"/>
    <w:multiLevelType w:val="hybridMultilevel"/>
    <w:tmpl w:val="E17E52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459B8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A72B34"/>
    <w:multiLevelType w:val="hybridMultilevel"/>
    <w:tmpl w:val="3C1670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276AE3"/>
    <w:multiLevelType w:val="hybridMultilevel"/>
    <w:tmpl w:val="5224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83F77"/>
    <w:multiLevelType w:val="hybridMultilevel"/>
    <w:tmpl w:val="F1562C00"/>
    <w:lvl w:ilvl="0" w:tplc="9796D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518FF"/>
    <w:multiLevelType w:val="hybridMultilevel"/>
    <w:tmpl w:val="3A38F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F07CA"/>
    <w:multiLevelType w:val="hybridMultilevel"/>
    <w:tmpl w:val="33E42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A13D90"/>
    <w:multiLevelType w:val="hybridMultilevel"/>
    <w:tmpl w:val="16F2C900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F50A3"/>
    <w:multiLevelType w:val="hybridMultilevel"/>
    <w:tmpl w:val="0562DF76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E4B07"/>
    <w:multiLevelType w:val="hybridMultilevel"/>
    <w:tmpl w:val="33407690"/>
    <w:lvl w:ilvl="0" w:tplc="B6428B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03484"/>
    <w:multiLevelType w:val="hybridMultilevel"/>
    <w:tmpl w:val="F65CC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B3E"/>
    <w:multiLevelType w:val="hybridMultilevel"/>
    <w:tmpl w:val="DAB4D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211DC"/>
    <w:multiLevelType w:val="hybridMultilevel"/>
    <w:tmpl w:val="9754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02F02"/>
    <w:multiLevelType w:val="hybridMultilevel"/>
    <w:tmpl w:val="B792EAD2"/>
    <w:lvl w:ilvl="0" w:tplc="66D682C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0D1FC0"/>
    <w:multiLevelType w:val="hybridMultilevel"/>
    <w:tmpl w:val="6450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A40D2"/>
    <w:multiLevelType w:val="hybridMultilevel"/>
    <w:tmpl w:val="EB4AF9DC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409D1"/>
    <w:multiLevelType w:val="hybridMultilevel"/>
    <w:tmpl w:val="A7C4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03E08"/>
    <w:multiLevelType w:val="hybridMultilevel"/>
    <w:tmpl w:val="F40873BA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A3630"/>
    <w:multiLevelType w:val="hybridMultilevel"/>
    <w:tmpl w:val="39A8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A0C00"/>
    <w:multiLevelType w:val="hybridMultilevel"/>
    <w:tmpl w:val="2E04AF8C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E4A7E"/>
    <w:multiLevelType w:val="hybridMultilevel"/>
    <w:tmpl w:val="226E38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A664E7"/>
    <w:multiLevelType w:val="hybridMultilevel"/>
    <w:tmpl w:val="83F82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B336F"/>
    <w:multiLevelType w:val="hybridMultilevel"/>
    <w:tmpl w:val="E2D4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B707B"/>
    <w:multiLevelType w:val="hybridMultilevel"/>
    <w:tmpl w:val="A0EE6F94"/>
    <w:lvl w:ilvl="0" w:tplc="F4285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4E6328"/>
    <w:multiLevelType w:val="hybridMultilevel"/>
    <w:tmpl w:val="6F4C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52CA0"/>
    <w:multiLevelType w:val="hybridMultilevel"/>
    <w:tmpl w:val="88F4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5BCB"/>
    <w:multiLevelType w:val="hybridMultilevel"/>
    <w:tmpl w:val="69963620"/>
    <w:lvl w:ilvl="0" w:tplc="42C4EE6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A7524"/>
    <w:multiLevelType w:val="hybridMultilevel"/>
    <w:tmpl w:val="946A4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C39C3"/>
    <w:multiLevelType w:val="hybridMultilevel"/>
    <w:tmpl w:val="40A0A494"/>
    <w:lvl w:ilvl="0" w:tplc="4064B2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130249"/>
    <w:multiLevelType w:val="hybridMultilevel"/>
    <w:tmpl w:val="78FE36B2"/>
    <w:lvl w:ilvl="0" w:tplc="C7EA18B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6445173">
    <w:abstractNumId w:val="34"/>
  </w:num>
  <w:num w:numId="2" w16cid:durableId="1772512450">
    <w:abstractNumId w:val="28"/>
  </w:num>
  <w:num w:numId="3" w16cid:durableId="16848947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808008">
    <w:abstractNumId w:val="8"/>
  </w:num>
  <w:num w:numId="5" w16cid:durableId="510144820">
    <w:abstractNumId w:val="13"/>
  </w:num>
  <w:num w:numId="6" w16cid:durableId="1915502787">
    <w:abstractNumId w:val="26"/>
  </w:num>
  <w:num w:numId="7" w16cid:durableId="2034382196">
    <w:abstractNumId w:val="36"/>
  </w:num>
  <w:num w:numId="8" w16cid:durableId="1249673">
    <w:abstractNumId w:val="7"/>
  </w:num>
  <w:num w:numId="9" w16cid:durableId="2020235770">
    <w:abstractNumId w:val="18"/>
  </w:num>
  <w:num w:numId="10" w16cid:durableId="42676109">
    <w:abstractNumId w:val="25"/>
  </w:num>
  <w:num w:numId="11" w16cid:durableId="1237936192">
    <w:abstractNumId w:val="41"/>
  </w:num>
  <w:num w:numId="12" w16cid:durableId="2036269571">
    <w:abstractNumId w:val="24"/>
  </w:num>
  <w:num w:numId="13" w16cid:durableId="1810200416">
    <w:abstractNumId w:val="35"/>
  </w:num>
  <w:num w:numId="14" w16cid:durableId="295795170">
    <w:abstractNumId w:val="9"/>
  </w:num>
  <w:num w:numId="15" w16cid:durableId="1921409304">
    <w:abstractNumId w:val="27"/>
  </w:num>
  <w:num w:numId="16" w16cid:durableId="1222450302">
    <w:abstractNumId w:val="1"/>
  </w:num>
  <w:num w:numId="17" w16cid:durableId="73402699">
    <w:abstractNumId w:val="37"/>
  </w:num>
  <w:num w:numId="18" w16cid:durableId="1784685299">
    <w:abstractNumId w:val="40"/>
  </w:num>
  <w:num w:numId="19" w16cid:durableId="1783038790">
    <w:abstractNumId w:val="20"/>
  </w:num>
  <w:num w:numId="20" w16cid:durableId="1055664891">
    <w:abstractNumId w:val="29"/>
  </w:num>
  <w:num w:numId="21" w16cid:durableId="336270166">
    <w:abstractNumId w:val="0"/>
  </w:num>
  <w:num w:numId="22" w16cid:durableId="913861280">
    <w:abstractNumId w:val="16"/>
  </w:num>
  <w:num w:numId="23" w16cid:durableId="162401949">
    <w:abstractNumId w:val="12"/>
  </w:num>
  <w:num w:numId="24" w16cid:durableId="1397856">
    <w:abstractNumId w:val="21"/>
  </w:num>
  <w:num w:numId="25" w16cid:durableId="1427774682">
    <w:abstractNumId w:val="19"/>
  </w:num>
  <w:num w:numId="26" w16cid:durableId="1154563012">
    <w:abstractNumId w:val="31"/>
  </w:num>
  <w:num w:numId="27" w16cid:durableId="353460491">
    <w:abstractNumId w:val="38"/>
  </w:num>
  <w:num w:numId="28" w16cid:durableId="1915702262">
    <w:abstractNumId w:val="23"/>
  </w:num>
  <w:num w:numId="29" w16cid:durableId="141388408">
    <w:abstractNumId w:val="3"/>
  </w:num>
  <w:num w:numId="30" w16cid:durableId="421413659">
    <w:abstractNumId w:val="4"/>
  </w:num>
  <w:num w:numId="31" w16cid:durableId="1886718746">
    <w:abstractNumId w:val="30"/>
  </w:num>
  <w:num w:numId="32" w16cid:durableId="1503424955">
    <w:abstractNumId w:val="15"/>
  </w:num>
  <w:num w:numId="33" w16cid:durableId="489642395">
    <w:abstractNumId w:val="10"/>
  </w:num>
  <w:num w:numId="34" w16cid:durableId="29956078">
    <w:abstractNumId w:val="32"/>
  </w:num>
  <w:num w:numId="35" w16cid:durableId="1806196999">
    <w:abstractNumId w:val="39"/>
  </w:num>
  <w:num w:numId="36" w16cid:durableId="1870995435">
    <w:abstractNumId w:val="6"/>
  </w:num>
  <w:num w:numId="37" w16cid:durableId="293364452">
    <w:abstractNumId w:val="17"/>
  </w:num>
  <w:num w:numId="38" w16cid:durableId="133984082">
    <w:abstractNumId w:val="22"/>
  </w:num>
  <w:num w:numId="39" w16cid:durableId="1084641395">
    <w:abstractNumId w:val="5"/>
  </w:num>
  <w:num w:numId="40" w16cid:durableId="459616033">
    <w:abstractNumId w:val="33"/>
  </w:num>
  <w:num w:numId="41" w16cid:durableId="219437867">
    <w:abstractNumId w:val="11"/>
  </w:num>
  <w:num w:numId="42" w16cid:durableId="566064679">
    <w:abstractNumId w:val="14"/>
  </w:num>
  <w:num w:numId="43" w16cid:durableId="745080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>
      <o:colormru v:ext="edit" colors="#eff9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1F"/>
    <w:rsid w:val="00001C4A"/>
    <w:rsid w:val="00003FF5"/>
    <w:rsid w:val="00004D3F"/>
    <w:rsid w:val="0000566F"/>
    <w:rsid w:val="000075AC"/>
    <w:rsid w:val="00007BB4"/>
    <w:rsid w:val="00013891"/>
    <w:rsid w:val="00013B55"/>
    <w:rsid w:val="0001451E"/>
    <w:rsid w:val="000151A3"/>
    <w:rsid w:val="00017298"/>
    <w:rsid w:val="00017D80"/>
    <w:rsid w:val="00020B3C"/>
    <w:rsid w:val="00022C8C"/>
    <w:rsid w:val="0002562F"/>
    <w:rsid w:val="000264D8"/>
    <w:rsid w:val="000264F4"/>
    <w:rsid w:val="00027989"/>
    <w:rsid w:val="0003058D"/>
    <w:rsid w:val="00032D86"/>
    <w:rsid w:val="0003410E"/>
    <w:rsid w:val="0003633F"/>
    <w:rsid w:val="00036DEB"/>
    <w:rsid w:val="00040F76"/>
    <w:rsid w:val="00042D1E"/>
    <w:rsid w:val="00044B97"/>
    <w:rsid w:val="000450BB"/>
    <w:rsid w:val="00046AF4"/>
    <w:rsid w:val="000473A6"/>
    <w:rsid w:val="000535B6"/>
    <w:rsid w:val="00055498"/>
    <w:rsid w:val="0005602B"/>
    <w:rsid w:val="00056DB2"/>
    <w:rsid w:val="00063DD5"/>
    <w:rsid w:val="000653A9"/>
    <w:rsid w:val="00065D84"/>
    <w:rsid w:val="000751FF"/>
    <w:rsid w:val="00076B3E"/>
    <w:rsid w:val="000838F5"/>
    <w:rsid w:val="00085302"/>
    <w:rsid w:val="00085658"/>
    <w:rsid w:val="0008695A"/>
    <w:rsid w:val="000876C2"/>
    <w:rsid w:val="00091900"/>
    <w:rsid w:val="000927A0"/>
    <w:rsid w:val="000936AF"/>
    <w:rsid w:val="00095900"/>
    <w:rsid w:val="00097381"/>
    <w:rsid w:val="000A03A2"/>
    <w:rsid w:val="000A0F60"/>
    <w:rsid w:val="000A471F"/>
    <w:rsid w:val="000A5E55"/>
    <w:rsid w:val="000A6E5F"/>
    <w:rsid w:val="000B27C7"/>
    <w:rsid w:val="000B48A9"/>
    <w:rsid w:val="000B7338"/>
    <w:rsid w:val="000C053F"/>
    <w:rsid w:val="000C0864"/>
    <w:rsid w:val="000C1FF2"/>
    <w:rsid w:val="000C2DDF"/>
    <w:rsid w:val="000C3D21"/>
    <w:rsid w:val="000C4EE9"/>
    <w:rsid w:val="000C656A"/>
    <w:rsid w:val="000D0407"/>
    <w:rsid w:val="000D0438"/>
    <w:rsid w:val="000D3012"/>
    <w:rsid w:val="000D5814"/>
    <w:rsid w:val="000E061C"/>
    <w:rsid w:val="000E0C83"/>
    <w:rsid w:val="000E1421"/>
    <w:rsid w:val="000E1EC5"/>
    <w:rsid w:val="000E5B59"/>
    <w:rsid w:val="000F0B12"/>
    <w:rsid w:val="000F1214"/>
    <w:rsid w:val="000F19EF"/>
    <w:rsid w:val="000F359A"/>
    <w:rsid w:val="000F4A5E"/>
    <w:rsid w:val="000F6D2D"/>
    <w:rsid w:val="000F6EC7"/>
    <w:rsid w:val="000F7F47"/>
    <w:rsid w:val="001000D8"/>
    <w:rsid w:val="00101043"/>
    <w:rsid w:val="001016D9"/>
    <w:rsid w:val="00103567"/>
    <w:rsid w:val="00105232"/>
    <w:rsid w:val="00105A56"/>
    <w:rsid w:val="00106BB6"/>
    <w:rsid w:val="00112B7E"/>
    <w:rsid w:val="00112F88"/>
    <w:rsid w:val="00113107"/>
    <w:rsid w:val="00113A59"/>
    <w:rsid w:val="001144B6"/>
    <w:rsid w:val="00116330"/>
    <w:rsid w:val="001166BA"/>
    <w:rsid w:val="00116934"/>
    <w:rsid w:val="00116D23"/>
    <w:rsid w:val="001201A2"/>
    <w:rsid w:val="00122BB3"/>
    <w:rsid w:val="00126E49"/>
    <w:rsid w:val="00132DEC"/>
    <w:rsid w:val="00134BA0"/>
    <w:rsid w:val="001357AC"/>
    <w:rsid w:val="001377E5"/>
    <w:rsid w:val="001401A4"/>
    <w:rsid w:val="00143FC2"/>
    <w:rsid w:val="00144679"/>
    <w:rsid w:val="00144F85"/>
    <w:rsid w:val="00151047"/>
    <w:rsid w:val="001535F2"/>
    <w:rsid w:val="00153F9E"/>
    <w:rsid w:val="001549A8"/>
    <w:rsid w:val="0015612B"/>
    <w:rsid w:val="00162F3C"/>
    <w:rsid w:val="00163617"/>
    <w:rsid w:val="00165FBF"/>
    <w:rsid w:val="0017093C"/>
    <w:rsid w:val="00170B16"/>
    <w:rsid w:val="00172B0F"/>
    <w:rsid w:val="00172F42"/>
    <w:rsid w:val="00176482"/>
    <w:rsid w:val="00180786"/>
    <w:rsid w:val="001823C6"/>
    <w:rsid w:val="00182CB5"/>
    <w:rsid w:val="00183CC2"/>
    <w:rsid w:val="001842DC"/>
    <w:rsid w:val="00187B66"/>
    <w:rsid w:val="0019096A"/>
    <w:rsid w:val="001911EA"/>
    <w:rsid w:val="00195E0B"/>
    <w:rsid w:val="00195F68"/>
    <w:rsid w:val="001A09EB"/>
    <w:rsid w:val="001A193C"/>
    <w:rsid w:val="001A1DD9"/>
    <w:rsid w:val="001A311E"/>
    <w:rsid w:val="001A6149"/>
    <w:rsid w:val="001B68F1"/>
    <w:rsid w:val="001C39FB"/>
    <w:rsid w:val="001D3352"/>
    <w:rsid w:val="001D41BD"/>
    <w:rsid w:val="001D44E1"/>
    <w:rsid w:val="001D4860"/>
    <w:rsid w:val="001D74FB"/>
    <w:rsid w:val="001E15AD"/>
    <w:rsid w:val="001E15EF"/>
    <w:rsid w:val="001E2213"/>
    <w:rsid w:val="001E2459"/>
    <w:rsid w:val="001E29C0"/>
    <w:rsid w:val="001E58A8"/>
    <w:rsid w:val="001E68D8"/>
    <w:rsid w:val="001F1ABA"/>
    <w:rsid w:val="001F2B06"/>
    <w:rsid w:val="001F4333"/>
    <w:rsid w:val="001F4AC8"/>
    <w:rsid w:val="001F718B"/>
    <w:rsid w:val="001F77ED"/>
    <w:rsid w:val="00200A36"/>
    <w:rsid w:val="002022F7"/>
    <w:rsid w:val="00203422"/>
    <w:rsid w:val="0020521B"/>
    <w:rsid w:val="00206C27"/>
    <w:rsid w:val="00210E9C"/>
    <w:rsid w:val="00211119"/>
    <w:rsid w:val="002121BF"/>
    <w:rsid w:val="00212D05"/>
    <w:rsid w:val="00213EC3"/>
    <w:rsid w:val="00214595"/>
    <w:rsid w:val="00214663"/>
    <w:rsid w:val="0021548D"/>
    <w:rsid w:val="002179C6"/>
    <w:rsid w:val="00217FF0"/>
    <w:rsid w:val="00220D95"/>
    <w:rsid w:val="00222489"/>
    <w:rsid w:val="002232B5"/>
    <w:rsid w:val="00223389"/>
    <w:rsid w:val="002233FA"/>
    <w:rsid w:val="002270C6"/>
    <w:rsid w:val="00230FE6"/>
    <w:rsid w:val="00231D48"/>
    <w:rsid w:val="0023496B"/>
    <w:rsid w:val="00243788"/>
    <w:rsid w:val="00243BA8"/>
    <w:rsid w:val="00244A35"/>
    <w:rsid w:val="002455FD"/>
    <w:rsid w:val="00246D36"/>
    <w:rsid w:val="00246DB7"/>
    <w:rsid w:val="002516DB"/>
    <w:rsid w:val="0025331B"/>
    <w:rsid w:val="002537C8"/>
    <w:rsid w:val="00254F99"/>
    <w:rsid w:val="00256715"/>
    <w:rsid w:val="00262361"/>
    <w:rsid w:val="002623AE"/>
    <w:rsid w:val="00262F9A"/>
    <w:rsid w:val="0026684A"/>
    <w:rsid w:val="00271FA9"/>
    <w:rsid w:val="00273BBC"/>
    <w:rsid w:val="002744AD"/>
    <w:rsid w:val="00274D50"/>
    <w:rsid w:val="00280065"/>
    <w:rsid w:val="00280088"/>
    <w:rsid w:val="00280485"/>
    <w:rsid w:val="00281AD8"/>
    <w:rsid w:val="0028499D"/>
    <w:rsid w:val="002861A9"/>
    <w:rsid w:val="00290438"/>
    <w:rsid w:val="002917FE"/>
    <w:rsid w:val="00291902"/>
    <w:rsid w:val="00294D0B"/>
    <w:rsid w:val="002957C2"/>
    <w:rsid w:val="002A0B96"/>
    <w:rsid w:val="002A4045"/>
    <w:rsid w:val="002A7823"/>
    <w:rsid w:val="002B03D3"/>
    <w:rsid w:val="002B0553"/>
    <w:rsid w:val="002B3B89"/>
    <w:rsid w:val="002B57B9"/>
    <w:rsid w:val="002B60AB"/>
    <w:rsid w:val="002B7BE1"/>
    <w:rsid w:val="002C0073"/>
    <w:rsid w:val="002C0FB9"/>
    <w:rsid w:val="002C1C2C"/>
    <w:rsid w:val="002C4918"/>
    <w:rsid w:val="002C7C01"/>
    <w:rsid w:val="002D12FB"/>
    <w:rsid w:val="002D1E22"/>
    <w:rsid w:val="002D2177"/>
    <w:rsid w:val="002D3571"/>
    <w:rsid w:val="002D4396"/>
    <w:rsid w:val="002D6585"/>
    <w:rsid w:val="002D7930"/>
    <w:rsid w:val="002D7F55"/>
    <w:rsid w:val="002D7FF9"/>
    <w:rsid w:val="002E0360"/>
    <w:rsid w:val="002E0BF8"/>
    <w:rsid w:val="002E225E"/>
    <w:rsid w:val="002F0DC5"/>
    <w:rsid w:val="002F172D"/>
    <w:rsid w:val="002F3362"/>
    <w:rsid w:val="002F4C3C"/>
    <w:rsid w:val="002F5038"/>
    <w:rsid w:val="002F5F64"/>
    <w:rsid w:val="002F6707"/>
    <w:rsid w:val="002F7861"/>
    <w:rsid w:val="002F7B38"/>
    <w:rsid w:val="0030210A"/>
    <w:rsid w:val="003029DB"/>
    <w:rsid w:val="0030376B"/>
    <w:rsid w:val="003053DC"/>
    <w:rsid w:val="003132C0"/>
    <w:rsid w:val="00315F21"/>
    <w:rsid w:val="003167BB"/>
    <w:rsid w:val="00316F4C"/>
    <w:rsid w:val="003172E6"/>
    <w:rsid w:val="00317A1B"/>
    <w:rsid w:val="00317CCC"/>
    <w:rsid w:val="00317CD7"/>
    <w:rsid w:val="0032244D"/>
    <w:rsid w:val="00322D6E"/>
    <w:rsid w:val="00324F35"/>
    <w:rsid w:val="003316A7"/>
    <w:rsid w:val="00332885"/>
    <w:rsid w:val="00334E65"/>
    <w:rsid w:val="00336B66"/>
    <w:rsid w:val="00337BD2"/>
    <w:rsid w:val="00343B95"/>
    <w:rsid w:val="0034441A"/>
    <w:rsid w:val="00344C6B"/>
    <w:rsid w:val="00346918"/>
    <w:rsid w:val="0035126A"/>
    <w:rsid w:val="00351E4D"/>
    <w:rsid w:val="00353FED"/>
    <w:rsid w:val="0035540A"/>
    <w:rsid w:val="00355532"/>
    <w:rsid w:val="0035711B"/>
    <w:rsid w:val="0036241A"/>
    <w:rsid w:val="00363E24"/>
    <w:rsid w:val="00364F5B"/>
    <w:rsid w:val="0036579A"/>
    <w:rsid w:val="00365DE9"/>
    <w:rsid w:val="003668A1"/>
    <w:rsid w:val="0037025E"/>
    <w:rsid w:val="00370BEC"/>
    <w:rsid w:val="00370F16"/>
    <w:rsid w:val="003710AD"/>
    <w:rsid w:val="00371855"/>
    <w:rsid w:val="00372305"/>
    <w:rsid w:val="00375CB3"/>
    <w:rsid w:val="003801A4"/>
    <w:rsid w:val="00381D37"/>
    <w:rsid w:val="00382F12"/>
    <w:rsid w:val="003839CC"/>
    <w:rsid w:val="00384F8F"/>
    <w:rsid w:val="003868B1"/>
    <w:rsid w:val="00386BDD"/>
    <w:rsid w:val="00387A60"/>
    <w:rsid w:val="00391B0C"/>
    <w:rsid w:val="003928ED"/>
    <w:rsid w:val="003A0667"/>
    <w:rsid w:val="003A1A5D"/>
    <w:rsid w:val="003A28D1"/>
    <w:rsid w:val="003A2B87"/>
    <w:rsid w:val="003A4086"/>
    <w:rsid w:val="003A607E"/>
    <w:rsid w:val="003B4C33"/>
    <w:rsid w:val="003B5D34"/>
    <w:rsid w:val="003B6734"/>
    <w:rsid w:val="003C649B"/>
    <w:rsid w:val="003C6BBC"/>
    <w:rsid w:val="003D00BB"/>
    <w:rsid w:val="003D0D8A"/>
    <w:rsid w:val="003E144B"/>
    <w:rsid w:val="003E1D21"/>
    <w:rsid w:val="003E4DAE"/>
    <w:rsid w:val="003E619F"/>
    <w:rsid w:val="003E7146"/>
    <w:rsid w:val="003F1568"/>
    <w:rsid w:val="003F1E62"/>
    <w:rsid w:val="003F23B4"/>
    <w:rsid w:val="003F2BA5"/>
    <w:rsid w:val="003F38AC"/>
    <w:rsid w:val="003F3956"/>
    <w:rsid w:val="003F44B7"/>
    <w:rsid w:val="003F529C"/>
    <w:rsid w:val="003F66B3"/>
    <w:rsid w:val="003F6A06"/>
    <w:rsid w:val="003F6C8E"/>
    <w:rsid w:val="003F6CF1"/>
    <w:rsid w:val="003F7115"/>
    <w:rsid w:val="003F76BA"/>
    <w:rsid w:val="00401673"/>
    <w:rsid w:val="00402AC1"/>
    <w:rsid w:val="00404284"/>
    <w:rsid w:val="00404532"/>
    <w:rsid w:val="00410A9F"/>
    <w:rsid w:val="00411767"/>
    <w:rsid w:val="004248C4"/>
    <w:rsid w:val="00425324"/>
    <w:rsid w:val="00425368"/>
    <w:rsid w:val="0043564D"/>
    <w:rsid w:val="004368FD"/>
    <w:rsid w:val="004419EC"/>
    <w:rsid w:val="00441E3A"/>
    <w:rsid w:val="00443108"/>
    <w:rsid w:val="00443587"/>
    <w:rsid w:val="00444551"/>
    <w:rsid w:val="004515C6"/>
    <w:rsid w:val="00453BDE"/>
    <w:rsid w:val="004541D0"/>
    <w:rsid w:val="004559A6"/>
    <w:rsid w:val="00456245"/>
    <w:rsid w:val="004570C3"/>
    <w:rsid w:val="00457FBA"/>
    <w:rsid w:val="004606BA"/>
    <w:rsid w:val="00461A53"/>
    <w:rsid w:val="00461FB0"/>
    <w:rsid w:val="004675CF"/>
    <w:rsid w:val="004718FB"/>
    <w:rsid w:val="00473327"/>
    <w:rsid w:val="004749F2"/>
    <w:rsid w:val="00475D04"/>
    <w:rsid w:val="004761BA"/>
    <w:rsid w:val="00477599"/>
    <w:rsid w:val="00481D9E"/>
    <w:rsid w:val="00482E06"/>
    <w:rsid w:val="00483810"/>
    <w:rsid w:val="00484498"/>
    <w:rsid w:val="00484E8E"/>
    <w:rsid w:val="00486E22"/>
    <w:rsid w:val="00490F1F"/>
    <w:rsid w:val="00491F3B"/>
    <w:rsid w:val="00495EEE"/>
    <w:rsid w:val="004965BB"/>
    <w:rsid w:val="004974B6"/>
    <w:rsid w:val="00497818"/>
    <w:rsid w:val="004A1FC6"/>
    <w:rsid w:val="004A2593"/>
    <w:rsid w:val="004A5BAF"/>
    <w:rsid w:val="004A5E7C"/>
    <w:rsid w:val="004A6A44"/>
    <w:rsid w:val="004A6A70"/>
    <w:rsid w:val="004A6DBD"/>
    <w:rsid w:val="004B3B85"/>
    <w:rsid w:val="004B714B"/>
    <w:rsid w:val="004C06F5"/>
    <w:rsid w:val="004C17F8"/>
    <w:rsid w:val="004C287D"/>
    <w:rsid w:val="004C40BF"/>
    <w:rsid w:val="004C431F"/>
    <w:rsid w:val="004C48BE"/>
    <w:rsid w:val="004D1B93"/>
    <w:rsid w:val="004D212B"/>
    <w:rsid w:val="004D26B9"/>
    <w:rsid w:val="004D36B6"/>
    <w:rsid w:val="004E2892"/>
    <w:rsid w:val="004E2FE1"/>
    <w:rsid w:val="004E4FDA"/>
    <w:rsid w:val="004E6886"/>
    <w:rsid w:val="004F3A1F"/>
    <w:rsid w:val="004F4358"/>
    <w:rsid w:val="004F7194"/>
    <w:rsid w:val="00501F06"/>
    <w:rsid w:val="00501FD9"/>
    <w:rsid w:val="0050677C"/>
    <w:rsid w:val="00511A8D"/>
    <w:rsid w:val="005130C0"/>
    <w:rsid w:val="00514300"/>
    <w:rsid w:val="00514317"/>
    <w:rsid w:val="00515C19"/>
    <w:rsid w:val="00517065"/>
    <w:rsid w:val="005214DE"/>
    <w:rsid w:val="0052210B"/>
    <w:rsid w:val="005221E0"/>
    <w:rsid w:val="005304FD"/>
    <w:rsid w:val="0053375E"/>
    <w:rsid w:val="005361FD"/>
    <w:rsid w:val="00543140"/>
    <w:rsid w:val="0054380F"/>
    <w:rsid w:val="00544299"/>
    <w:rsid w:val="005444DC"/>
    <w:rsid w:val="0054464E"/>
    <w:rsid w:val="00546600"/>
    <w:rsid w:val="00547EFA"/>
    <w:rsid w:val="00550CC2"/>
    <w:rsid w:val="005547EA"/>
    <w:rsid w:val="0055598A"/>
    <w:rsid w:val="00556312"/>
    <w:rsid w:val="00556D2B"/>
    <w:rsid w:val="00557D17"/>
    <w:rsid w:val="00561946"/>
    <w:rsid w:val="0056198B"/>
    <w:rsid w:val="0056296C"/>
    <w:rsid w:val="00564683"/>
    <w:rsid w:val="005702E7"/>
    <w:rsid w:val="00572252"/>
    <w:rsid w:val="00572655"/>
    <w:rsid w:val="00575DEC"/>
    <w:rsid w:val="005811C0"/>
    <w:rsid w:val="00583320"/>
    <w:rsid w:val="0058332B"/>
    <w:rsid w:val="00586FF8"/>
    <w:rsid w:val="00587668"/>
    <w:rsid w:val="00591D24"/>
    <w:rsid w:val="00593DC6"/>
    <w:rsid w:val="005950CD"/>
    <w:rsid w:val="00595112"/>
    <w:rsid w:val="00595132"/>
    <w:rsid w:val="005964AA"/>
    <w:rsid w:val="005A01F8"/>
    <w:rsid w:val="005A0F43"/>
    <w:rsid w:val="005A2490"/>
    <w:rsid w:val="005A38D0"/>
    <w:rsid w:val="005A3B80"/>
    <w:rsid w:val="005A3BB1"/>
    <w:rsid w:val="005A53CE"/>
    <w:rsid w:val="005A547E"/>
    <w:rsid w:val="005B0432"/>
    <w:rsid w:val="005B17AB"/>
    <w:rsid w:val="005B4A67"/>
    <w:rsid w:val="005B5C0F"/>
    <w:rsid w:val="005B5DC4"/>
    <w:rsid w:val="005B7E1D"/>
    <w:rsid w:val="005C019C"/>
    <w:rsid w:val="005C3ABA"/>
    <w:rsid w:val="005C5560"/>
    <w:rsid w:val="005C70D2"/>
    <w:rsid w:val="005D25EE"/>
    <w:rsid w:val="005D725F"/>
    <w:rsid w:val="005E0CB9"/>
    <w:rsid w:val="005E1C31"/>
    <w:rsid w:val="005E1F21"/>
    <w:rsid w:val="005E2B7E"/>
    <w:rsid w:val="005E497A"/>
    <w:rsid w:val="005E64CC"/>
    <w:rsid w:val="005E6862"/>
    <w:rsid w:val="005F23EA"/>
    <w:rsid w:val="005F329F"/>
    <w:rsid w:val="005F5631"/>
    <w:rsid w:val="005F71F7"/>
    <w:rsid w:val="00601805"/>
    <w:rsid w:val="006030C2"/>
    <w:rsid w:val="0060376C"/>
    <w:rsid w:val="00610FE8"/>
    <w:rsid w:val="006178AA"/>
    <w:rsid w:val="0062222F"/>
    <w:rsid w:val="00622A15"/>
    <w:rsid w:val="0062498A"/>
    <w:rsid w:val="00633AB2"/>
    <w:rsid w:val="00636922"/>
    <w:rsid w:val="0063761B"/>
    <w:rsid w:val="00642D11"/>
    <w:rsid w:val="006431B3"/>
    <w:rsid w:val="00644514"/>
    <w:rsid w:val="00644DED"/>
    <w:rsid w:val="00652525"/>
    <w:rsid w:val="00652935"/>
    <w:rsid w:val="00654F65"/>
    <w:rsid w:val="00656127"/>
    <w:rsid w:val="00657378"/>
    <w:rsid w:val="00657607"/>
    <w:rsid w:val="00657C7E"/>
    <w:rsid w:val="0066105C"/>
    <w:rsid w:val="00663751"/>
    <w:rsid w:val="00664419"/>
    <w:rsid w:val="006647A5"/>
    <w:rsid w:val="00670A02"/>
    <w:rsid w:val="00671B90"/>
    <w:rsid w:val="0067284F"/>
    <w:rsid w:val="00673027"/>
    <w:rsid w:val="00673114"/>
    <w:rsid w:val="006746BC"/>
    <w:rsid w:val="006763A2"/>
    <w:rsid w:val="00676434"/>
    <w:rsid w:val="00676CBB"/>
    <w:rsid w:val="0067763D"/>
    <w:rsid w:val="0068030B"/>
    <w:rsid w:val="006855E3"/>
    <w:rsid w:val="006879EE"/>
    <w:rsid w:val="00690DBF"/>
    <w:rsid w:val="00691FD0"/>
    <w:rsid w:val="00692159"/>
    <w:rsid w:val="006922BE"/>
    <w:rsid w:val="00694B9D"/>
    <w:rsid w:val="00696952"/>
    <w:rsid w:val="00697094"/>
    <w:rsid w:val="00697E73"/>
    <w:rsid w:val="006A1A4B"/>
    <w:rsid w:val="006A3C6B"/>
    <w:rsid w:val="006A65A0"/>
    <w:rsid w:val="006A6E0D"/>
    <w:rsid w:val="006A7EB1"/>
    <w:rsid w:val="006B2789"/>
    <w:rsid w:val="006B5C29"/>
    <w:rsid w:val="006B662F"/>
    <w:rsid w:val="006B72B7"/>
    <w:rsid w:val="006C0CBB"/>
    <w:rsid w:val="006C4B46"/>
    <w:rsid w:val="006C7DB0"/>
    <w:rsid w:val="006D00A4"/>
    <w:rsid w:val="006D08ED"/>
    <w:rsid w:val="006D0C5B"/>
    <w:rsid w:val="006D3E86"/>
    <w:rsid w:val="006E1254"/>
    <w:rsid w:val="006E1B0B"/>
    <w:rsid w:val="006F2BFD"/>
    <w:rsid w:val="006F44EA"/>
    <w:rsid w:val="007007D5"/>
    <w:rsid w:val="00701FDD"/>
    <w:rsid w:val="00703F96"/>
    <w:rsid w:val="00706C60"/>
    <w:rsid w:val="007100F0"/>
    <w:rsid w:val="00714A2D"/>
    <w:rsid w:val="00715938"/>
    <w:rsid w:val="00720D2A"/>
    <w:rsid w:val="00726468"/>
    <w:rsid w:val="00731EE0"/>
    <w:rsid w:val="0073392B"/>
    <w:rsid w:val="007365F9"/>
    <w:rsid w:val="00737F60"/>
    <w:rsid w:val="0074068A"/>
    <w:rsid w:val="007413EF"/>
    <w:rsid w:val="007416D8"/>
    <w:rsid w:val="00741E15"/>
    <w:rsid w:val="00743B9C"/>
    <w:rsid w:val="0074416C"/>
    <w:rsid w:val="00744A0A"/>
    <w:rsid w:val="007465CA"/>
    <w:rsid w:val="0074787B"/>
    <w:rsid w:val="00750DE2"/>
    <w:rsid w:val="00751A0A"/>
    <w:rsid w:val="007521A5"/>
    <w:rsid w:val="00753574"/>
    <w:rsid w:val="00754440"/>
    <w:rsid w:val="00756CE6"/>
    <w:rsid w:val="00757C57"/>
    <w:rsid w:val="00763F5B"/>
    <w:rsid w:val="007663CB"/>
    <w:rsid w:val="00772DF6"/>
    <w:rsid w:val="0077436C"/>
    <w:rsid w:val="0078252C"/>
    <w:rsid w:val="007831E0"/>
    <w:rsid w:val="00785C1E"/>
    <w:rsid w:val="00787521"/>
    <w:rsid w:val="00790516"/>
    <w:rsid w:val="00791881"/>
    <w:rsid w:val="00792B00"/>
    <w:rsid w:val="007968C1"/>
    <w:rsid w:val="00797899"/>
    <w:rsid w:val="00797CF0"/>
    <w:rsid w:val="007A05BD"/>
    <w:rsid w:val="007A09FA"/>
    <w:rsid w:val="007A0E3C"/>
    <w:rsid w:val="007A4096"/>
    <w:rsid w:val="007A60AB"/>
    <w:rsid w:val="007B6D26"/>
    <w:rsid w:val="007C1D80"/>
    <w:rsid w:val="007C2A5F"/>
    <w:rsid w:val="007D7023"/>
    <w:rsid w:val="007D719A"/>
    <w:rsid w:val="007E1901"/>
    <w:rsid w:val="007E1A25"/>
    <w:rsid w:val="007E5714"/>
    <w:rsid w:val="007E5842"/>
    <w:rsid w:val="007F1761"/>
    <w:rsid w:val="007F1EF0"/>
    <w:rsid w:val="007F6631"/>
    <w:rsid w:val="00803B53"/>
    <w:rsid w:val="00805DC4"/>
    <w:rsid w:val="008073BD"/>
    <w:rsid w:val="00810CB5"/>
    <w:rsid w:val="00812ECD"/>
    <w:rsid w:val="00814E86"/>
    <w:rsid w:val="00815479"/>
    <w:rsid w:val="00816B7B"/>
    <w:rsid w:val="00817771"/>
    <w:rsid w:val="0082129E"/>
    <w:rsid w:val="00824167"/>
    <w:rsid w:val="00827DF2"/>
    <w:rsid w:val="00837821"/>
    <w:rsid w:val="00841BCD"/>
    <w:rsid w:val="00841F5E"/>
    <w:rsid w:val="00843CFE"/>
    <w:rsid w:val="00845110"/>
    <w:rsid w:val="0084732B"/>
    <w:rsid w:val="00847BE1"/>
    <w:rsid w:val="00853239"/>
    <w:rsid w:val="00853C10"/>
    <w:rsid w:val="00853EA2"/>
    <w:rsid w:val="00854B12"/>
    <w:rsid w:val="008556FD"/>
    <w:rsid w:val="00856F1B"/>
    <w:rsid w:val="00857A7B"/>
    <w:rsid w:val="00862AF1"/>
    <w:rsid w:val="00863403"/>
    <w:rsid w:val="008638EC"/>
    <w:rsid w:val="008644BC"/>
    <w:rsid w:val="00864AED"/>
    <w:rsid w:val="00864B23"/>
    <w:rsid w:val="00866BD2"/>
    <w:rsid w:val="0087241E"/>
    <w:rsid w:val="00873BAC"/>
    <w:rsid w:val="0087406B"/>
    <w:rsid w:val="0087542A"/>
    <w:rsid w:val="0087543C"/>
    <w:rsid w:val="00876A1E"/>
    <w:rsid w:val="00877DF9"/>
    <w:rsid w:val="00880D34"/>
    <w:rsid w:val="0088228D"/>
    <w:rsid w:val="00882C56"/>
    <w:rsid w:val="00884400"/>
    <w:rsid w:val="00884A1D"/>
    <w:rsid w:val="008852B1"/>
    <w:rsid w:val="00886230"/>
    <w:rsid w:val="00890491"/>
    <w:rsid w:val="00892652"/>
    <w:rsid w:val="00892A01"/>
    <w:rsid w:val="008A156C"/>
    <w:rsid w:val="008A1872"/>
    <w:rsid w:val="008A199F"/>
    <w:rsid w:val="008A1B86"/>
    <w:rsid w:val="008A2939"/>
    <w:rsid w:val="008A2E93"/>
    <w:rsid w:val="008A3E6B"/>
    <w:rsid w:val="008A5D17"/>
    <w:rsid w:val="008B49DE"/>
    <w:rsid w:val="008B4FEB"/>
    <w:rsid w:val="008B61F9"/>
    <w:rsid w:val="008B6F90"/>
    <w:rsid w:val="008C3BDB"/>
    <w:rsid w:val="008C3D3C"/>
    <w:rsid w:val="008C4E68"/>
    <w:rsid w:val="008C624B"/>
    <w:rsid w:val="008C6F03"/>
    <w:rsid w:val="008C71E8"/>
    <w:rsid w:val="008C7541"/>
    <w:rsid w:val="008D0E74"/>
    <w:rsid w:val="008D20D5"/>
    <w:rsid w:val="008D3BCF"/>
    <w:rsid w:val="008D4228"/>
    <w:rsid w:val="008D7C05"/>
    <w:rsid w:val="008E2BA8"/>
    <w:rsid w:val="008E3025"/>
    <w:rsid w:val="008E5B58"/>
    <w:rsid w:val="008F2EF6"/>
    <w:rsid w:val="008F4619"/>
    <w:rsid w:val="00902201"/>
    <w:rsid w:val="00902A91"/>
    <w:rsid w:val="0090340B"/>
    <w:rsid w:val="00904B5A"/>
    <w:rsid w:val="00907B1D"/>
    <w:rsid w:val="009108E0"/>
    <w:rsid w:val="00912B7C"/>
    <w:rsid w:val="0091550E"/>
    <w:rsid w:val="00917D8C"/>
    <w:rsid w:val="009201F7"/>
    <w:rsid w:val="00921FEE"/>
    <w:rsid w:val="00922E21"/>
    <w:rsid w:val="00931CE1"/>
    <w:rsid w:val="009322CC"/>
    <w:rsid w:val="0093515F"/>
    <w:rsid w:val="00941529"/>
    <w:rsid w:val="00941541"/>
    <w:rsid w:val="009417ED"/>
    <w:rsid w:val="00942F4F"/>
    <w:rsid w:val="00944BF4"/>
    <w:rsid w:val="00944F7E"/>
    <w:rsid w:val="00945BB4"/>
    <w:rsid w:val="0094635F"/>
    <w:rsid w:val="009465D7"/>
    <w:rsid w:val="00946639"/>
    <w:rsid w:val="00950F0C"/>
    <w:rsid w:val="0095244E"/>
    <w:rsid w:val="0095365F"/>
    <w:rsid w:val="00955B2B"/>
    <w:rsid w:val="00956CA7"/>
    <w:rsid w:val="009622CF"/>
    <w:rsid w:val="009631CA"/>
    <w:rsid w:val="009635CE"/>
    <w:rsid w:val="00971BE6"/>
    <w:rsid w:val="00974D49"/>
    <w:rsid w:val="009828FF"/>
    <w:rsid w:val="0098453D"/>
    <w:rsid w:val="009851A0"/>
    <w:rsid w:val="00990572"/>
    <w:rsid w:val="009912BF"/>
    <w:rsid w:val="009935D1"/>
    <w:rsid w:val="00995574"/>
    <w:rsid w:val="00995B3B"/>
    <w:rsid w:val="00995DE5"/>
    <w:rsid w:val="00997F59"/>
    <w:rsid w:val="009A1EB5"/>
    <w:rsid w:val="009A2A01"/>
    <w:rsid w:val="009A2CC6"/>
    <w:rsid w:val="009A3B82"/>
    <w:rsid w:val="009A5EA8"/>
    <w:rsid w:val="009A63DB"/>
    <w:rsid w:val="009A6AFC"/>
    <w:rsid w:val="009A6D35"/>
    <w:rsid w:val="009A718B"/>
    <w:rsid w:val="009A7781"/>
    <w:rsid w:val="009B1933"/>
    <w:rsid w:val="009B52B9"/>
    <w:rsid w:val="009B7E0F"/>
    <w:rsid w:val="009C2AF4"/>
    <w:rsid w:val="009C35CA"/>
    <w:rsid w:val="009C4077"/>
    <w:rsid w:val="009C764B"/>
    <w:rsid w:val="009C7DFD"/>
    <w:rsid w:val="009D1833"/>
    <w:rsid w:val="009D4A3B"/>
    <w:rsid w:val="009E0174"/>
    <w:rsid w:val="009E07C2"/>
    <w:rsid w:val="009E1A86"/>
    <w:rsid w:val="009E3479"/>
    <w:rsid w:val="009E35C3"/>
    <w:rsid w:val="009E67CD"/>
    <w:rsid w:val="009F0B56"/>
    <w:rsid w:val="009F1763"/>
    <w:rsid w:val="009F58F6"/>
    <w:rsid w:val="00A01EE1"/>
    <w:rsid w:val="00A02DD2"/>
    <w:rsid w:val="00A03DBF"/>
    <w:rsid w:val="00A06579"/>
    <w:rsid w:val="00A10BC6"/>
    <w:rsid w:val="00A14231"/>
    <w:rsid w:val="00A15D13"/>
    <w:rsid w:val="00A16D4C"/>
    <w:rsid w:val="00A20022"/>
    <w:rsid w:val="00A21986"/>
    <w:rsid w:val="00A22A29"/>
    <w:rsid w:val="00A26844"/>
    <w:rsid w:val="00A26E88"/>
    <w:rsid w:val="00A30053"/>
    <w:rsid w:val="00A30876"/>
    <w:rsid w:val="00A311D2"/>
    <w:rsid w:val="00A3519F"/>
    <w:rsid w:val="00A35A7D"/>
    <w:rsid w:val="00A35DD2"/>
    <w:rsid w:val="00A3724C"/>
    <w:rsid w:val="00A431A7"/>
    <w:rsid w:val="00A43320"/>
    <w:rsid w:val="00A44DF0"/>
    <w:rsid w:val="00A450A0"/>
    <w:rsid w:val="00A45B28"/>
    <w:rsid w:val="00A47229"/>
    <w:rsid w:val="00A473EE"/>
    <w:rsid w:val="00A52531"/>
    <w:rsid w:val="00A53638"/>
    <w:rsid w:val="00A54924"/>
    <w:rsid w:val="00A55E9B"/>
    <w:rsid w:val="00A56D54"/>
    <w:rsid w:val="00A6048E"/>
    <w:rsid w:val="00A62D37"/>
    <w:rsid w:val="00A71D5F"/>
    <w:rsid w:val="00A76911"/>
    <w:rsid w:val="00A779EC"/>
    <w:rsid w:val="00A86337"/>
    <w:rsid w:val="00A86AA8"/>
    <w:rsid w:val="00A90AE8"/>
    <w:rsid w:val="00A92CCF"/>
    <w:rsid w:val="00A93C99"/>
    <w:rsid w:val="00A94AAD"/>
    <w:rsid w:val="00A95CFE"/>
    <w:rsid w:val="00AA0006"/>
    <w:rsid w:val="00AA0B82"/>
    <w:rsid w:val="00AA16F1"/>
    <w:rsid w:val="00AA67F9"/>
    <w:rsid w:val="00AA71A0"/>
    <w:rsid w:val="00AB2328"/>
    <w:rsid w:val="00AB2534"/>
    <w:rsid w:val="00AB4380"/>
    <w:rsid w:val="00AD21E0"/>
    <w:rsid w:val="00AD3359"/>
    <w:rsid w:val="00AD35BF"/>
    <w:rsid w:val="00AD4C82"/>
    <w:rsid w:val="00AD5FE7"/>
    <w:rsid w:val="00AE50DA"/>
    <w:rsid w:val="00AE5FA1"/>
    <w:rsid w:val="00AE61F7"/>
    <w:rsid w:val="00AE6D46"/>
    <w:rsid w:val="00AE784C"/>
    <w:rsid w:val="00AF00BB"/>
    <w:rsid w:val="00AF0EB5"/>
    <w:rsid w:val="00AF131E"/>
    <w:rsid w:val="00AF3A9A"/>
    <w:rsid w:val="00AF50F5"/>
    <w:rsid w:val="00AF669A"/>
    <w:rsid w:val="00AF7814"/>
    <w:rsid w:val="00B03A13"/>
    <w:rsid w:val="00B048C1"/>
    <w:rsid w:val="00B0580C"/>
    <w:rsid w:val="00B059CF"/>
    <w:rsid w:val="00B071F9"/>
    <w:rsid w:val="00B07552"/>
    <w:rsid w:val="00B102AA"/>
    <w:rsid w:val="00B11094"/>
    <w:rsid w:val="00B1398C"/>
    <w:rsid w:val="00B13F97"/>
    <w:rsid w:val="00B13FC0"/>
    <w:rsid w:val="00B17F12"/>
    <w:rsid w:val="00B20AE6"/>
    <w:rsid w:val="00B2277B"/>
    <w:rsid w:val="00B2401A"/>
    <w:rsid w:val="00B24437"/>
    <w:rsid w:val="00B25684"/>
    <w:rsid w:val="00B2648E"/>
    <w:rsid w:val="00B313C3"/>
    <w:rsid w:val="00B34536"/>
    <w:rsid w:val="00B356E8"/>
    <w:rsid w:val="00B409E8"/>
    <w:rsid w:val="00B44EB2"/>
    <w:rsid w:val="00B51131"/>
    <w:rsid w:val="00B53615"/>
    <w:rsid w:val="00B55991"/>
    <w:rsid w:val="00B56962"/>
    <w:rsid w:val="00B56FED"/>
    <w:rsid w:val="00B575BC"/>
    <w:rsid w:val="00B57C5E"/>
    <w:rsid w:val="00B60DE9"/>
    <w:rsid w:val="00B65B67"/>
    <w:rsid w:val="00B666B3"/>
    <w:rsid w:val="00B70FDB"/>
    <w:rsid w:val="00B8421E"/>
    <w:rsid w:val="00B85C0F"/>
    <w:rsid w:val="00B85D19"/>
    <w:rsid w:val="00B87381"/>
    <w:rsid w:val="00B92134"/>
    <w:rsid w:val="00B95AFE"/>
    <w:rsid w:val="00BA0699"/>
    <w:rsid w:val="00BA5954"/>
    <w:rsid w:val="00BB28C7"/>
    <w:rsid w:val="00BB3FA3"/>
    <w:rsid w:val="00BC045D"/>
    <w:rsid w:val="00BC282A"/>
    <w:rsid w:val="00BD7326"/>
    <w:rsid w:val="00BE4A4B"/>
    <w:rsid w:val="00BE6054"/>
    <w:rsid w:val="00BE6E05"/>
    <w:rsid w:val="00BE7370"/>
    <w:rsid w:val="00BE74B3"/>
    <w:rsid w:val="00BF22D4"/>
    <w:rsid w:val="00BF24BC"/>
    <w:rsid w:val="00BF26D3"/>
    <w:rsid w:val="00BF439A"/>
    <w:rsid w:val="00BF55A2"/>
    <w:rsid w:val="00BF6703"/>
    <w:rsid w:val="00C019B0"/>
    <w:rsid w:val="00C02D74"/>
    <w:rsid w:val="00C03D94"/>
    <w:rsid w:val="00C04C78"/>
    <w:rsid w:val="00C05591"/>
    <w:rsid w:val="00C07411"/>
    <w:rsid w:val="00C07642"/>
    <w:rsid w:val="00C14266"/>
    <w:rsid w:val="00C16398"/>
    <w:rsid w:val="00C17C18"/>
    <w:rsid w:val="00C2086E"/>
    <w:rsid w:val="00C22C3C"/>
    <w:rsid w:val="00C22CA7"/>
    <w:rsid w:val="00C42983"/>
    <w:rsid w:val="00C43156"/>
    <w:rsid w:val="00C43C4B"/>
    <w:rsid w:val="00C45D07"/>
    <w:rsid w:val="00C46045"/>
    <w:rsid w:val="00C46D3D"/>
    <w:rsid w:val="00C51CDC"/>
    <w:rsid w:val="00C52275"/>
    <w:rsid w:val="00C539F7"/>
    <w:rsid w:val="00C53A85"/>
    <w:rsid w:val="00C54056"/>
    <w:rsid w:val="00C6154C"/>
    <w:rsid w:val="00C65E3A"/>
    <w:rsid w:val="00C65F9F"/>
    <w:rsid w:val="00C67002"/>
    <w:rsid w:val="00C70FCC"/>
    <w:rsid w:val="00C7147F"/>
    <w:rsid w:val="00C71984"/>
    <w:rsid w:val="00C724CC"/>
    <w:rsid w:val="00C73064"/>
    <w:rsid w:val="00C734C8"/>
    <w:rsid w:val="00C74683"/>
    <w:rsid w:val="00C74A08"/>
    <w:rsid w:val="00C74C92"/>
    <w:rsid w:val="00C752AD"/>
    <w:rsid w:val="00C75A6D"/>
    <w:rsid w:val="00C7679D"/>
    <w:rsid w:val="00C777FB"/>
    <w:rsid w:val="00C816B4"/>
    <w:rsid w:val="00C8177B"/>
    <w:rsid w:val="00C8256B"/>
    <w:rsid w:val="00C83C14"/>
    <w:rsid w:val="00C85876"/>
    <w:rsid w:val="00C85A87"/>
    <w:rsid w:val="00C91FE6"/>
    <w:rsid w:val="00C92232"/>
    <w:rsid w:val="00C928CD"/>
    <w:rsid w:val="00C962F6"/>
    <w:rsid w:val="00C9638C"/>
    <w:rsid w:val="00CA1A19"/>
    <w:rsid w:val="00CA1A6D"/>
    <w:rsid w:val="00CA1D5D"/>
    <w:rsid w:val="00CA326C"/>
    <w:rsid w:val="00CA3BEE"/>
    <w:rsid w:val="00CA641A"/>
    <w:rsid w:val="00CB11DB"/>
    <w:rsid w:val="00CB1B61"/>
    <w:rsid w:val="00CB22ED"/>
    <w:rsid w:val="00CB2F79"/>
    <w:rsid w:val="00CB39C9"/>
    <w:rsid w:val="00CB5101"/>
    <w:rsid w:val="00CC22E7"/>
    <w:rsid w:val="00CC44D9"/>
    <w:rsid w:val="00CC4658"/>
    <w:rsid w:val="00CC5F38"/>
    <w:rsid w:val="00CC6EC1"/>
    <w:rsid w:val="00CD0234"/>
    <w:rsid w:val="00CD2327"/>
    <w:rsid w:val="00CD2895"/>
    <w:rsid w:val="00CD409E"/>
    <w:rsid w:val="00CD564F"/>
    <w:rsid w:val="00CD6D18"/>
    <w:rsid w:val="00CD7E82"/>
    <w:rsid w:val="00CE01D6"/>
    <w:rsid w:val="00CE11AF"/>
    <w:rsid w:val="00CE18D3"/>
    <w:rsid w:val="00CE2AAC"/>
    <w:rsid w:val="00CE55E1"/>
    <w:rsid w:val="00CE5C1E"/>
    <w:rsid w:val="00CE5FEA"/>
    <w:rsid w:val="00CF1EDF"/>
    <w:rsid w:val="00CF3BF2"/>
    <w:rsid w:val="00CF629D"/>
    <w:rsid w:val="00D02E26"/>
    <w:rsid w:val="00D11458"/>
    <w:rsid w:val="00D11670"/>
    <w:rsid w:val="00D15D9D"/>
    <w:rsid w:val="00D16541"/>
    <w:rsid w:val="00D17569"/>
    <w:rsid w:val="00D215CA"/>
    <w:rsid w:val="00D2268A"/>
    <w:rsid w:val="00D229A5"/>
    <w:rsid w:val="00D239E1"/>
    <w:rsid w:val="00D308D3"/>
    <w:rsid w:val="00D30929"/>
    <w:rsid w:val="00D32C1E"/>
    <w:rsid w:val="00D37365"/>
    <w:rsid w:val="00D37C14"/>
    <w:rsid w:val="00D404DF"/>
    <w:rsid w:val="00D412DF"/>
    <w:rsid w:val="00D42432"/>
    <w:rsid w:val="00D47B73"/>
    <w:rsid w:val="00D507A4"/>
    <w:rsid w:val="00D509C3"/>
    <w:rsid w:val="00D521A3"/>
    <w:rsid w:val="00D5400A"/>
    <w:rsid w:val="00D54070"/>
    <w:rsid w:val="00D540D9"/>
    <w:rsid w:val="00D5412F"/>
    <w:rsid w:val="00D60230"/>
    <w:rsid w:val="00D647F0"/>
    <w:rsid w:val="00D72D68"/>
    <w:rsid w:val="00D7380C"/>
    <w:rsid w:val="00D744BC"/>
    <w:rsid w:val="00D82BB6"/>
    <w:rsid w:val="00D856DD"/>
    <w:rsid w:val="00D8674A"/>
    <w:rsid w:val="00D8750C"/>
    <w:rsid w:val="00D92160"/>
    <w:rsid w:val="00D930EA"/>
    <w:rsid w:val="00DA0821"/>
    <w:rsid w:val="00DA33C5"/>
    <w:rsid w:val="00DA3869"/>
    <w:rsid w:val="00DA4DF9"/>
    <w:rsid w:val="00DA55F5"/>
    <w:rsid w:val="00DA6DB1"/>
    <w:rsid w:val="00DB015F"/>
    <w:rsid w:val="00DB0696"/>
    <w:rsid w:val="00DB22C7"/>
    <w:rsid w:val="00DB2BD8"/>
    <w:rsid w:val="00DB30C0"/>
    <w:rsid w:val="00DB454E"/>
    <w:rsid w:val="00DC13C2"/>
    <w:rsid w:val="00DC270C"/>
    <w:rsid w:val="00DC3C59"/>
    <w:rsid w:val="00DC41C4"/>
    <w:rsid w:val="00DC462B"/>
    <w:rsid w:val="00DC5E0E"/>
    <w:rsid w:val="00DC63E7"/>
    <w:rsid w:val="00DC761D"/>
    <w:rsid w:val="00DD08D6"/>
    <w:rsid w:val="00DD1FD3"/>
    <w:rsid w:val="00DD71A6"/>
    <w:rsid w:val="00DE0237"/>
    <w:rsid w:val="00DE0B4B"/>
    <w:rsid w:val="00DE2339"/>
    <w:rsid w:val="00DE24C6"/>
    <w:rsid w:val="00DE3036"/>
    <w:rsid w:val="00DE30CE"/>
    <w:rsid w:val="00DE5FBF"/>
    <w:rsid w:val="00DE62D8"/>
    <w:rsid w:val="00DE6C5A"/>
    <w:rsid w:val="00DE7C26"/>
    <w:rsid w:val="00DE7DE1"/>
    <w:rsid w:val="00DF08BA"/>
    <w:rsid w:val="00DF2C7D"/>
    <w:rsid w:val="00DF3216"/>
    <w:rsid w:val="00DF3AAC"/>
    <w:rsid w:val="00DF5DA7"/>
    <w:rsid w:val="00DF66D3"/>
    <w:rsid w:val="00DF7575"/>
    <w:rsid w:val="00E00A75"/>
    <w:rsid w:val="00E0153E"/>
    <w:rsid w:val="00E02789"/>
    <w:rsid w:val="00E02AAC"/>
    <w:rsid w:val="00E034D2"/>
    <w:rsid w:val="00E04629"/>
    <w:rsid w:val="00E05173"/>
    <w:rsid w:val="00E05324"/>
    <w:rsid w:val="00E10A44"/>
    <w:rsid w:val="00E129DA"/>
    <w:rsid w:val="00E15694"/>
    <w:rsid w:val="00E15BB4"/>
    <w:rsid w:val="00E2019B"/>
    <w:rsid w:val="00E21776"/>
    <w:rsid w:val="00E258F4"/>
    <w:rsid w:val="00E267AC"/>
    <w:rsid w:val="00E27AF1"/>
    <w:rsid w:val="00E30D14"/>
    <w:rsid w:val="00E312C3"/>
    <w:rsid w:val="00E31BC2"/>
    <w:rsid w:val="00E34A3D"/>
    <w:rsid w:val="00E377B6"/>
    <w:rsid w:val="00E40CA9"/>
    <w:rsid w:val="00E42173"/>
    <w:rsid w:val="00E473A1"/>
    <w:rsid w:val="00E514A4"/>
    <w:rsid w:val="00E53360"/>
    <w:rsid w:val="00E54F35"/>
    <w:rsid w:val="00E55231"/>
    <w:rsid w:val="00E55DC9"/>
    <w:rsid w:val="00E56100"/>
    <w:rsid w:val="00E57A22"/>
    <w:rsid w:val="00E61661"/>
    <w:rsid w:val="00E63AE9"/>
    <w:rsid w:val="00E662F4"/>
    <w:rsid w:val="00E66B30"/>
    <w:rsid w:val="00E70524"/>
    <w:rsid w:val="00E70861"/>
    <w:rsid w:val="00E7118F"/>
    <w:rsid w:val="00E7121F"/>
    <w:rsid w:val="00E719F3"/>
    <w:rsid w:val="00E731E1"/>
    <w:rsid w:val="00E73A8C"/>
    <w:rsid w:val="00E74117"/>
    <w:rsid w:val="00E74855"/>
    <w:rsid w:val="00E76914"/>
    <w:rsid w:val="00E81C0D"/>
    <w:rsid w:val="00E832B9"/>
    <w:rsid w:val="00E83874"/>
    <w:rsid w:val="00E84B7E"/>
    <w:rsid w:val="00E85E10"/>
    <w:rsid w:val="00E87514"/>
    <w:rsid w:val="00E91FE0"/>
    <w:rsid w:val="00E9564B"/>
    <w:rsid w:val="00E974E9"/>
    <w:rsid w:val="00EA0B4D"/>
    <w:rsid w:val="00EA235D"/>
    <w:rsid w:val="00EA48D2"/>
    <w:rsid w:val="00EA7085"/>
    <w:rsid w:val="00EA750A"/>
    <w:rsid w:val="00EA7748"/>
    <w:rsid w:val="00EA7E35"/>
    <w:rsid w:val="00EB139C"/>
    <w:rsid w:val="00EB2A17"/>
    <w:rsid w:val="00EB2C80"/>
    <w:rsid w:val="00EB30A7"/>
    <w:rsid w:val="00EB6699"/>
    <w:rsid w:val="00EB73D8"/>
    <w:rsid w:val="00EC7A2D"/>
    <w:rsid w:val="00ED066D"/>
    <w:rsid w:val="00ED1BC6"/>
    <w:rsid w:val="00ED2223"/>
    <w:rsid w:val="00EE1EA6"/>
    <w:rsid w:val="00EE2A5C"/>
    <w:rsid w:val="00EE2FEC"/>
    <w:rsid w:val="00EE372B"/>
    <w:rsid w:val="00EE5A37"/>
    <w:rsid w:val="00EE6A01"/>
    <w:rsid w:val="00EE6D6E"/>
    <w:rsid w:val="00EF0FAE"/>
    <w:rsid w:val="00EF358A"/>
    <w:rsid w:val="00EF3ACC"/>
    <w:rsid w:val="00EF4D2F"/>
    <w:rsid w:val="00EF6FDB"/>
    <w:rsid w:val="00F030C1"/>
    <w:rsid w:val="00F04267"/>
    <w:rsid w:val="00F06EB9"/>
    <w:rsid w:val="00F0743E"/>
    <w:rsid w:val="00F11781"/>
    <w:rsid w:val="00F13E36"/>
    <w:rsid w:val="00F16975"/>
    <w:rsid w:val="00F174AB"/>
    <w:rsid w:val="00F17733"/>
    <w:rsid w:val="00F17C58"/>
    <w:rsid w:val="00F25F9A"/>
    <w:rsid w:val="00F27FBB"/>
    <w:rsid w:val="00F317B7"/>
    <w:rsid w:val="00F32B47"/>
    <w:rsid w:val="00F35898"/>
    <w:rsid w:val="00F3629C"/>
    <w:rsid w:val="00F37574"/>
    <w:rsid w:val="00F37831"/>
    <w:rsid w:val="00F41B20"/>
    <w:rsid w:val="00F423C0"/>
    <w:rsid w:val="00F45313"/>
    <w:rsid w:val="00F46A04"/>
    <w:rsid w:val="00F47F9F"/>
    <w:rsid w:val="00F52D55"/>
    <w:rsid w:val="00F53EC4"/>
    <w:rsid w:val="00F5494B"/>
    <w:rsid w:val="00F55AE9"/>
    <w:rsid w:val="00F5702E"/>
    <w:rsid w:val="00F6197B"/>
    <w:rsid w:val="00F626E5"/>
    <w:rsid w:val="00F66BE3"/>
    <w:rsid w:val="00F70C0E"/>
    <w:rsid w:val="00F71287"/>
    <w:rsid w:val="00F72DF2"/>
    <w:rsid w:val="00F7313A"/>
    <w:rsid w:val="00F73231"/>
    <w:rsid w:val="00F742F8"/>
    <w:rsid w:val="00F758B1"/>
    <w:rsid w:val="00F75C49"/>
    <w:rsid w:val="00F76922"/>
    <w:rsid w:val="00F81419"/>
    <w:rsid w:val="00F81FA3"/>
    <w:rsid w:val="00F856F6"/>
    <w:rsid w:val="00F86B01"/>
    <w:rsid w:val="00F9580A"/>
    <w:rsid w:val="00F96977"/>
    <w:rsid w:val="00F97B2E"/>
    <w:rsid w:val="00FA656B"/>
    <w:rsid w:val="00FA6B5C"/>
    <w:rsid w:val="00FA7B8B"/>
    <w:rsid w:val="00FB04B6"/>
    <w:rsid w:val="00FB2C94"/>
    <w:rsid w:val="00FC278F"/>
    <w:rsid w:val="00FC42E2"/>
    <w:rsid w:val="00FC63CA"/>
    <w:rsid w:val="00FD2F82"/>
    <w:rsid w:val="00FD3D1C"/>
    <w:rsid w:val="00FD438D"/>
    <w:rsid w:val="00FD44B4"/>
    <w:rsid w:val="00FD65F3"/>
    <w:rsid w:val="00FE11CD"/>
    <w:rsid w:val="00FE34AF"/>
    <w:rsid w:val="00FE35AF"/>
    <w:rsid w:val="00FE3C40"/>
    <w:rsid w:val="00FE5BE2"/>
    <w:rsid w:val="00FE74CE"/>
    <w:rsid w:val="00FF0808"/>
    <w:rsid w:val="00FF30ED"/>
    <w:rsid w:val="00FF3149"/>
    <w:rsid w:val="00FF346B"/>
    <w:rsid w:val="00FF4B6E"/>
    <w:rsid w:val="00FF627A"/>
    <w:rsid w:val="00FF6C30"/>
    <w:rsid w:val="00FF6CE6"/>
    <w:rsid w:val="381D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eff9ff"/>
    </o:shapedefaults>
    <o:shapelayout v:ext="edit">
      <o:idmap v:ext="edit" data="1"/>
    </o:shapelayout>
  </w:shapeDefaults>
  <w:decimalSymbol w:val="."/>
  <w:listSeparator w:val=","/>
  <w14:docId w14:val="0CDBBB17"/>
  <w15:chartTrackingRefBased/>
  <w15:docId w15:val="{1D86DA68-0F27-49BF-B313-15C69C37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4A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B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781"/>
  </w:style>
  <w:style w:type="paragraph" w:styleId="Footer">
    <w:name w:val="footer"/>
    <w:basedOn w:val="Normal"/>
    <w:link w:val="FooterChar"/>
    <w:uiPriority w:val="99"/>
    <w:unhideWhenUsed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81"/>
  </w:style>
  <w:style w:type="paragraph" w:styleId="ListParagraph">
    <w:name w:val="List Paragraph"/>
    <w:basedOn w:val="Normal"/>
    <w:uiPriority w:val="34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D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F5DA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A6D3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71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B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9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671B90"/>
    <w:rPr>
      <w:b/>
      <w:bCs/>
    </w:rPr>
  </w:style>
  <w:style w:type="paragraph" w:styleId="Revision">
    <w:name w:val="Revision"/>
    <w:hidden/>
    <w:uiPriority w:val="99"/>
    <w:semiHidden/>
    <w:rsid w:val="00671B90"/>
    <w:rPr>
      <w:sz w:val="22"/>
      <w:szCs w:val="22"/>
    </w:rPr>
  </w:style>
  <w:style w:type="paragraph" w:customStyle="1" w:styleId="Default">
    <w:name w:val="Default"/>
    <w:rsid w:val="000E0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5F23EA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41B2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LightShading-Accent1">
    <w:name w:val="Light Shading Accent 1"/>
    <w:basedOn w:val="TableNormal"/>
    <w:uiPriority w:val="60"/>
    <w:rsid w:val="00FE34A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FE34A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Mention">
    <w:name w:val="Mention"/>
    <w:basedOn w:val="DefaultParagraphFont"/>
    <w:uiPriority w:val="99"/>
    <w:semiHidden/>
    <w:unhideWhenUsed/>
    <w:rsid w:val="00FA656B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570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ealthcare.gov/sbc-glossary/" TargetMode="External"/><Relationship Id="rId18" Type="http://schemas.openxmlformats.org/officeDocument/2006/relationships/hyperlink" Target="http://www.carefirst.com" TargetMode="External"/><Relationship Id="rId26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hyperlink" Target="http://www.carefirst.com/rxgroup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carefirst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ealthcare.gov/coverage/preventive-care-benefits/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HealthCare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arefirst.com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0FC43BE16CCD4FB7A989ADF7B7F230" ma:contentTypeVersion="23" ma:contentTypeDescription="Create a new document." ma:contentTypeScope="" ma:versionID="15c5d0bcafac1d76e7a48fb6650f9a7a">
  <xsd:schema xmlns:xsd="http://www.w3.org/2001/XMLSchema" xmlns:xs="http://www.w3.org/2001/XMLSchema" xmlns:p="http://schemas.microsoft.com/office/2006/metadata/properties" xmlns:ns2="1ec4da6f-37c0-4964-a451-fd44484ae4e3" xmlns:ns3="f3b93e84-5848-4482-8e82-5c0667e35903" xmlns:ns4="210c4f02-510a-4153-9665-9e99c6dc576e" targetNamespace="http://schemas.microsoft.com/office/2006/metadata/properties" ma:root="true" ma:fieldsID="d24d62691ff9b00107e688c0b0d7ce10" ns2:_="" ns3:_="" ns4:_="">
    <xsd:import namespace="1ec4da6f-37c0-4964-a451-fd44484ae4e3"/>
    <xsd:import namespace="f3b93e84-5848-4482-8e82-5c0667e35903"/>
    <xsd:import namespace="210c4f02-510a-4153-9665-9e99c6dc576e"/>
    <xsd:element name="properties">
      <xsd:complexType>
        <xsd:sequence>
          <xsd:element name="documentManagement">
            <xsd:complexType>
              <xsd:all>
                <xsd:element ref="ns2:DocCategory" minOccurs="0"/>
                <xsd:element ref="ns2:Status"/>
                <xsd:element ref="ns2:Legislation" minOccurs="0"/>
                <xsd:element ref="ns2:Folder" minOccurs="0"/>
                <xsd:element ref="ns2:OldKey" minOccurs="0"/>
                <xsd:element ref="ns3:_dlc_DocId" minOccurs="0"/>
                <xsd:element ref="ns3:_dlc_DocIdUrl" minOccurs="0"/>
                <xsd:element ref="ns3:_dlc_DocIdPersistId" minOccurs="0"/>
                <xsd:element ref="ns2:P0000000000000000000000000000002" minOccurs="0"/>
                <xsd:element ref="ns2:S0000000000000000000000000000002" minOccurs="0"/>
                <xsd:element ref="ns2:Legislation_x003a_MandateYear" minOccurs="0"/>
                <xsd:element ref="ns2:Legislation_x003a_LegisLativeKey" minOccurs="0"/>
                <xsd:element ref="ns2:Sub_x002d_Folder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4da6f-37c0-4964-a451-fd44484ae4e3" elementFormDefault="qualified">
    <xsd:import namespace="http://schemas.microsoft.com/office/2006/documentManagement/types"/>
    <xsd:import namespace="http://schemas.microsoft.com/office/infopath/2007/PartnerControls"/>
    <xsd:element name="DocCategory" ma:index="8" nillable="true" ma:displayName="DocCategory" ma:default="Supporting Docs" ma:description="Type of Document" ma:format="Dropdown" ma:indexed="true" ma:internalName="DocCategory">
      <xsd:simpleType>
        <xsd:restriction base="dms:Choice">
          <xsd:enumeration value="Supporting Docs"/>
          <xsd:enumeration value="Charter"/>
          <xsd:enumeration value="Requirements"/>
          <xsd:enumeration value="Agenda-Minutes"/>
          <xsd:enumeration value="Filings"/>
          <xsd:enumeration value="Solution Docs"/>
          <xsd:enumeration value="Closure Doc"/>
        </xsd:restriction>
      </xsd:simpleType>
    </xsd:element>
    <xsd:element name="Status" ma:index="9" ma:displayName="Status" ma:default="Draft" ma:description="Document Status" ma:format="Dropdown" ma:indexed="true" ma:internalName="Status">
      <xsd:simpleType>
        <xsd:restriction base="dms:Choice">
          <xsd:enumeration value="Draft"/>
          <xsd:enumeration value="Review"/>
          <xsd:enumeration value="Final"/>
          <xsd:enumeration value="Withdrawn"/>
        </xsd:restriction>
      </xsd:simpleType>
    </xsd:element>
    <xsd:element name="Legislation" ma:index="10" nillable="true" ma:displayName="Legislation" ma:list="{571fd0a4-ae57-473c-9706-72bb39353a8e}" ma:internalName="Legislation" ma:readOnly="false" ma:showField="Title">
      <xsd:simpleType>
        <xsd:restriction base="dms:Lookup"/>
      </xsd:simpleType>
    </xsd:element>
    <xsd:element name="Folder" ma:index="11" nillable="true" ma:displayName="Folder" ma:description="Use this as a Folder eg. ProjectA:SupportMaterial, ProjectA:Charter etc." ma:indexed="true" ma:internalName="Folder">
      <xsd:simpleType>
        <xsd:restriction base="dms:Text">
          <xsd:maxLength value="255"/>
        </xsd:restriction>
      </xsd:simpleType>
    </xsd:element>
    <xsd:element name="OldKey" ma:index="12" nillable="true" ma:displayName="OldKey" ma:internalName="OldKey">
      <xsd:simpleType>
        <xsd:restriction base="dms:Text">
          <xsd:maxLength value="255"/>
        </xsd:restriction>
      </xsd:simpleType>
    </xsd:element>
    <xsd:element name="P0000000000000000000000000000002" ma:index="16" nillable="true" ma:displayName="Privacy" ma:internalName="P0000000000000000000000000000002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0000000000000000000000000000002" ma:index="17" nillable="true" ma:displayName="Privacy" ma:internalName="S0000000000000000000000000000002" ma:readOnly="false">
      <xsd:simpleType>
        <xsd:restriction base="dms:Choice">
          <xsd:enumeration value="None"/>
          <xsd:enumeration value="Passed"/>
          <xsd:enumeration value="Review"/>
          <xsd:enumeration value="Failed"/>
        </xsd:restriction>
      </xsd:simpleType>
    </xsd:element>
    <xsd:element name="Legislation_x003a_MandateYear" ma:index="18" nillable="true" ma:displayName="Legislation:MandateYear" ma:list="{571fd0a4-ae57-473c-9706-72bb39353a8e}" ma:internalName="Legislation_x003a_MandateYear" ma:readOnly="true" ma:showField="MandateYear" ma:web="210c4f02-510a-4153-9665-9e99c6dc576e">
      <xsd:simpleType>
        <xsd:restriction base="dms:Lookup"/>
      </xsd:simpleType>
    </xsd:element>
    <xsd:element name="Legislation_x003a_LegisLativeKey" ma:index="19" nillable="true" ma:displayName="Legislation:LegisLativeKey" ma:list="{571fd0a4-ae57-473c-9706-72bb39353a8e}" ma:internalName="Legislation_x003a_LegisLativeKey" ma:readOnly="true" ma:showField="LegisLativeKey" ma:web="210c4f02-510a-4153-9665-9e99c6dc576e">
      <xsd:simpleType>
        <xsd:restriction base="dms:Lookup"/>
      </xsd:simpleType>
    </xsd:element>
    <xsd:element name="Sub_x002d_Folder" ma:index="20" nillable="true" ma:displayName="Sub-Folder" ma:internalName="Sub_x002d_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93e84-5848-4482-8e82-5c0667e35903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c4f02-510a-4153-9665-9e99c6dc576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0000000000000000000000000000002 xmlns="1ec4da6f-37c0-4964-a451-fd44484ae4e3" xsi:nil="true"/>
    <P0000000000000000000000000000002 xmlns="1ec4da6f-37c0-4964-a451-fd44484ae4e3">
      <Url xsi:nil="true"/>
      <Description xsi:nil="true"/>
    </P0000000000000000000000000000002>
    <_dlc_DocId xmlns="f3b93e84-5848-4482-8e82-5c0667e35903">63SQAXZEMXPQ-444-5837</_dlc_DocId>
    <_dlc_DocIdUrl xmlns="f3b93e84-5848-4482-8e82-5c0667e35903">
      <Url>https://share.carefirst.com/home/CSS/mandate/_layouts/15/DocIdRedir.aspx?ID=63SQAXZEMXPQ-444-5837</Url>
      <Description>63SQAXZEMXPQ-444-5837</Description>
    </_dlc_DocIdUrl>
    <Folder xmlns="1ec4da6f-37c0-4964-a451-fd44484ae4e3">Templates</Folder>
    <DocCategory xmlns="1ec4da6f-37c0-4964-a451-fd44484ae4e3">Supporting Docs</DocCategory>
    <Status xmlns="1ec4da6f-37c0-4964-a451-fd44484ae4e3">Draft</Status>
    <Legislation xmlns="1ec4da6f-37c0-4964-a451-fd44484ae4e3">1310</Legislation>
    <OldKey xmlns="1ec4da6f-37c0-4964-a451-fd44484ae4e3" xsi:nil="true"/>
    <Sub_x002d_Folder xmlns="1ec4da6f-37c0-4964-a451-fd44484ae4e3">Current</Sub_x002d_Fold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E140C-5772-4FF7-93B4-45C627E13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65DEB5-3BDD-41DF-AAA5-3DAC3BA7A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4da6f-37c0-4964-a451-fd44484ae4e3"/>
    <ds:schemaRef ds:uri="f3b93e84-5848-4482-8e82-5c0667e35903"/>
    <ds:schemaRef ds:uri="210c4f02-510a-4153-9665-9e99c6dc5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2C6373-160E-4B7A-8F03-BE7BCB7FD97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E2286BF-8B08-4800-B3CE-2798BEEA009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3b93e84-5848-4482-8e82-5c0667e35903"/>
    <ds:schemaRef ds:uri="http://purl.org/dc/terms/"/>
    <ds:schemaRef ds:uri="http://schemas.openxmlformats.org/package/2006/metadata/core-properties"/>
    <ds:schemaRef ds:uri="210c4f02-510a-4153-9665-9e99c6dc576e"/>
    <ds:schemaRef ds:uri="1ec4da6f-37c0-4964-a451-fd44484ae4e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039317B-989A-47A8-A7D2-63A4ACA482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15105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 Comments</dc:creator>
  <cp:keywords/>
  <dc:description/>
  <cp:lastModifiedBy>Ferdman, Margarita</cp:lastModifiedBy>
  <cp:revision>6</cp:revision>
  <cp:lastPrinted>2016-02-25T16:03:00Z</cp:lastPrinted>
  <dcterms:created xsi:type="dcterms:W3CDTF">2025-04-07T15:03:00Z</dcterms:created>
  <dcterms:modified xsi:type="dcterms:W3CDTF">2025-04-08T15:57:00Z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0x0101008C0FC43BE16CCD4FB7A989ADF7B7F230</vt:lpwstr>
  </property>
  <property fmtid="{D5CDD505-2E9C-101B-9397-08002B2CF9AE}" pid="4" name="_dlc_DocIdItemGuid">
    <vt:lpwstr>b2763a0f-1675-4857-804c-6e1a7cec29f2</vt:lpwstr>
  </property>
  <property fmtid="{D5CDD505-2E9C-101B-9397-08002B2CF9AE}" pid="5" name="MSIP_Label_18c6cf9b-19f1-4a2e-912d-568f6b3f50a0_Enabled">
    <vt:lpwstr>true</vt:lpwstr>
  </property>
  <property fmtid="{D5CDD505-2E9C-101B-9397-08002B2CF9AE}" pid="6" name="MSIP_Label_18c6cf9b-19f1-4a2e-912d-568f6b3f50a0_SetDate">
    <vt:lpwstr>2024-11-22T21:31:42Z</vt:lpwstr>
  </property>
  <property fmtid="{D5CDD505-2E9C-101B-9397-08002B2CF9AE}" pid="7" name="MSIP_Label_18c6cf9b-19f1-4a2e-912d-568f6b3f50a0_Method">
    <vt:lpwstr>Standard</vt:lpwstr>
  </property>
  <property fmtid="{D5CDD505-2E9C-101B-9397-08002B2CF9AE}" pid="8" name="MSIP_Label_18c6cf9b-19f1-4a2e-912d-568f6b3f50a0_Name">
    <vt:lpwstr>Internal</vt:lpwstr>
  </property>
  <property fmtid="{D5CDD505-2E9C-101B-9397-08002B2CF9AE}" pid="9" name="MSIP_Label_18c6cf9b-19f1-4a2e-912d-568f6b3f50a0_SiteId">
    <vt:lpwstr>6dd8b6a1-6749-4de3-a27e-3fd3484c6da7</vt:lpwstr>
  </property>
  <property fmtid="{D5CDD505-2E9C-101B-9397-08002B2CF9AE}" pid="10" name="MSIP_Label_18c6cf9b-19f1-4a2e-912d-568f6b3f50a0_ActionId">
    <vt:lpwstr>3df358e7-4c2b-4bb1-b114-ae3e5b809a40</vt:lpwstr>
  </property>
  <property fmtid="{D5CDD505-2E9C-101B-9397-08002B2CF9AE}" pid="11" name="MSIP_Label_18c6cf9b-19f1-4a2e-912d-568f6b3f50a0_ContentBits">
    <vt:lpwstr>0</vt:lpwstr>
  </property>
</Properties>
</file>